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07" w:rsidRDefault="00BA2F0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A2F07" w:rsidRDefault="00BA2F07">
      <w:pPr>
        <w:pStyle w:val="ConsPlusNormal"/>
        <w:ind w:firstLine="540"/>
        <w:jc w:val="both"/>
        <w:outlineLvl w:val="0"/>
      </w:pPr>
    </w:p>
    <w:p w:rsidR="00BA2F07" w:rsidRDefault="00BA2F07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BA2F07" w:rsidRDefault="00BA2F07">
      <w:pPr>
        <w:pStyle w:val="ConsPlusTitle"/>
        <w:jc w:val="center"/>
      </w:pPr>
    </w:p>
    <w:p w:rsidR="00BA2F07" w:rsidRDefault="00BA2F07">
      <w:pPr>
        <w:pStyle w:val="ConsPlusTitle"/>
        <w:jc w:val="center"/>
      </w:pPr>
      <w:r>
        <w:t>РЕШЕНИЕ</w:t>
      </w:r>
    </w:p>
    <w:p w:rsidR="00BA2F07" w:rsidRDefault="00BA2F07">
      <w:pPr>
        <w:pStyle w:val="ConsPlusTitle"/>
        <w:jc w:val="center"/>
      </w:pPr>
      <w:r>
        <w:t>от 26 октября 2010 г. N 12/158</w:t>
      </w:r>
    </w:p>
    <w:p w:rsidR="00BA2F07" w:rsidRDefault="00BA2F07">
      <w:pPr>
        <w:pStyle w:val="ConsPlusTitle"/>
        <w:jc w:val="center"/>
      </w:pPr>
    </w:p>
    <w:p w:rsidR="00BA2F07" w:rsidRDefault="00BA2F07">
      <w:pPr>
        <w:pStyle w:val="ConsPlusTitle"/>
        <w:jc w:val="center"/>
      </w:pPr>
      <w:r>
        <w:t>ОБ УЧРЕЖДЕНИИ КОМИТЕТА ЖИЛИЩНО-КОММУНАЛЬНОГО ХОЗЯЙСТВА</w:t>
      </w:r>
    </w:p>
    <w:p w:rsidR="00BA2F07" w:rsidRDefault="00BA2F07">
      <w:pPr>
        <w:pStyle w:val="ConsPlusTitle"/>
        <w:jc w:val="center"/>
      </w:pPr>
      <w:r>
        <w:t xml:space="preserve">АДМИНИСТРАЦИИ ГОРОДА НОВОКУЗНЕЦКА И О ВНЕСЕНИИ ИЗМЕНЕНИЙ </w:t>
      </w:r>
      <w:proofErr w:type="gramStart"/>
      <w:r>
        <w:t>В</w:t>
      </w:r>
      <w:proofErr w:type="gramEnd"/>
    </w:p>
    <w:p w:rsidR="00BA2F07" w:rsidRDefault="00BA2F07">
      <w:pPr>
        <w:pStyle w:val="ConsPlusTitle"/>
        <w:jc w:val="center"/>
      </w:pPr>
      <w:r>
        <w:t>РЕШЕНИЕ НОВОКУЗНЕЦКОГО ГОРОДСКОГО СОВЕТА НАРОДНЫХ ДЕПУТАТОВ</w:t>
      </w:r>
    </w:p>
    <w:p w:rsidR="00BA2F07" w:rsidRDefault="00BA2F07">
      <w:pPr>
        <w:pStyle w:val="ConsPlusTitle"/>
        <w:jc w:val="center"/>
      </w:pPr>
      <w:r>
        <w:t>ОТ 30.09.2009 N 36 "ОБ УТВЕРЖДЕНИИ СТРУКТУРЫ АДМИНИСТРАЦИИ</w:t>
      </w:r>
    </w:p>
    <w:p w:rsidR="00BA2F07" w:rsidRDefault="00BA2F07">
      <w:pPr>
        <w:pStyle w:val="ConsPlusTitle"/>
        <w:jc w:val="center"/>
      </w:pPr>
      <w:r>
        <w:t>ГОРОДА НОВОКУЗНЕЦКА"</w:t>
      </w:r>
    </w:p>
    <w:p w:rsidR="00BA2F07" w:rsidRDefault="00BA2F07">
      <w:pPr>
        <w:pStyle w:val="ConsPlusNormal"/>
        <w:ind w:firstLine="540"/>
        <w:jc w:val="both"/>
      </w:pPr>
    </w:p>
    <w:p w:rsidR="00BA2F07" w:rsidRDefault="00BA2F07">
      <w:pPr>
        <w:pStyle w:val="ConsPlusNormal"/>
        <w:jc w:val="right"/>
      </w:pPr>
      <w:r>
        <w:t>Принято</w:t>
      </w:r>
    </w:p>
    <w:p w:rsidR="00BA2F07" w:rsidRDefault="00BA2F07">
      <w:pPr>
        <w:pStyle w:val="ConsPlusNormal"/>
        <w:jc w:val="right"/>
      </w:pPr>
      <w:r>
        <w:t>городским Советом народных депутатов</w:t>
      </w:r>
    </w:p>
    <w:p w:rsidR="00BA2F07" w:rsidRDefault="00BA2F07">
      <w:pPr>
        <w:pStyle w:val="ConsPlusNormal"/>
        <w:jc w:val="right"/>
      </w:pPr>
      <w:r>
        <w:t>26 октября 2010 года</w:t>
      </w:r>
    </w:p>
    <w:p w:rsidR="00BA2F07" w:rsidRDefault="00BA2F07">
      <w:pPr>
        <w:pStyle w:val="ConsPlusNormal"/>
        <w:jc w:val="center"/>
      </w:pPr>
      <w:r>
        <w:t>Список изменяющих документов</w:t>
      </w:r>
    </w:p>
    <w:p w:rsidR="00BA2F07" w:rsidRDefault="00BA2F07">
      <w:pPr>
        <w:pStyle w:val="ConsPlusNormal"/>
        <w:jc w:val="center"/>
      </w:pPr>
      <w:proofErr w:type="gramStart"/>
      <w:r>
        <w:t>(в ред. Решений Новокузнецкого городского Совета народных депутатов</w:t>
      </w:r>
      <w:proofErr w:type="gramEnd"/>
    </w:p>
    <w:p w:rsidR="00BA2F07" w:rsidRDefault="00BA2F07">
      <w:pPr>
        <w:pStyle w:val="ConsPlusNormal"/>
        <w:jc w:val="center"/>
      </w:pPr>
      <w:r>
        <w:t xml:space="preserve">от 25.01.2011 </w:t>
      </w:r>
      <w:hyperlink r:id="rId6" w:history="1">
        <w:r>
          <w:rPr>
            <w:color w:val="0000FF"/>
          </w:rPr>
          <w:t>N 1/11</w:t>
        </w:r>
      </w:hyperlink>
      <w:r>
        <w:t xml:space="preserve">, от 31.01.2012 </w:t>
      </w:r>
      <w:hyperlink r:id="rId7" w:history="1">
        <w:r>
          <w:rPr>
            <w:color w:val="0000FF"/>
          </w:rPr>
          <w:t>N 1/9</w:t>
        </w:r>
      </w:hyperlink>
      <w:r>
        <w:t xml:space="preserve">, от 28.03.2012 </w:t>
      </w:r>
      <w:hyperlink r:id="rId8" w:history="1">
        <w:r>
          <w:rPr>
            <w:color w:val="0000FF"/>
          </w:rPr>
          <w:t>N 3/51</w:t>
        </w:r>
      </w:hyperlink>
      <w:r>
        <w:t>,</w:t>
      </w:r>
    </w:p>
    <w:p w:rsidR="00BA2F07" w:rsidRDefault="00BA2F07">
      <w:pPr>
        <w:pStyle w:val="ConsPlusNormal"/>
        <w:jc w:val="center"/>
      </w:pPr>
      <w:r>
        <w:t xml:space="preserve">от 05.03.2013 </w:t>
      </w:r>
      <w:hyperlink r:id="rId9" w:history="1">
        <w:r>
          <w:rPr>
            <w:color w:val="0000FF"/>
          </w:rPr>
          <w:t>N 2/30</w:t>
        </w:r>
      </w:hyperlink>
      <w:r>
        <w:t xml:space="preserve">, от 30.10.2013 </w:t>
      </w:r>
      <w:hyperlink r:id="rId10" w:history="1">
        <w:r>
          <w:rPr>
            <w:color w:val="0000FF"/>
          </w:rPr>
          <w:t>N 14/143</w:t>
        </w:r>
      </w:hyperlink>
      <w:r>
        <w:t xml:space="preserve">, от 24.12.2013 </w:t>
      </w:r>
      <w:hyperlink r:id="rId11" w:history="1">
        <w:r>
          <w:rPr>
            <w:color w:val="0000FF"/>
          </w:rPr>
          <w:t>N 16/210</w:t>
        </w:r>
      </w:hyperlink>
      <w:r>
        <w:t>,</w:t>
      </w:r>
    </w:p>
    <w:p w:rsidR="00BA2F07" w:rsidRDefault="00BA2F07">
      <w:pPr>
        <w:pStyle w:val="ConsPlusNormal"/>
        <w:jc w:val="center"/>
      </w:pPr>
      <w:r>
        <w:t xml:space="preserve">от 14.09.2016 </w:t>
      </w:r>
      <w:hyperlink r:id="rId12" w:history="1">
        <w:r>
          <w:rPr>
            <w:color w:val="0000FF"/>
          </w:rPr>
          <w:t>N 12/163</w:t>
        </w:r>
      </w:hyperlink>
      <w:r>
        <w:t xml:space="preserve">, от 25.05.2017 </w:t>
      </w:r>
      <w:hyperlink r:id="rId13" w:history="1">
        <w:r>
          <w:rPr>
            <w:color w:val="0000FF"/>
          </w:rPr>
          <w:t>N 6/44</w:t>
        </w:r>
      </w:hyperlink>
      <w:r>
        <w:t xml:space="preserve">, от 27.02.2018 </w:t>
      </w:r>
      <w:hyperlink r:id="rId14" w:history="1">
        <w:r>
          <w:rPr>
            <w:color w:val="0000FF"/>
          </w:rPr>
          <w:t>N 2/11</w:t>
        </w:r>
      </w:hyperlink>
      <w:r>
        <w:t>,</w:t>
      </w:r>
    </w:p>
    <w:p w:rsidR="00BA2F07" w:rsidRDefault="00BA2F07">
      <w:pPr>
        <w:pStyle w:val="ConsPlusNormal"/>
        <w:jc w:val="center"/>
      </w:pPr>
      <w:r>
        <w:t xml:space="preserve">от 05.03.2019 </w:t>
      </w:r>
      <w:hyperlink r:id="rId15" w:history="1">
        <w:r>
          <w:rPr>
            <w:color w:val="0000FF"/>
          </w:rPr>
          <w:t>N 2/17</w:t>
        </w:r>
      </w:hyperlink>
      <w:r>
        <w:t>)</w:t>
      </w:r>
    </w:p>
    <w:p w:rsidR="00BA2F07" w:rsidRDefault="00BA2F07">
      <w:pPr>
        <w:pStyle w:val="ConsPlusNormal"/>
        <w:ind w:firstLine="540"/>
        <w:jc w:val="both"/>
      </w:pPr>
    </w:p>
    <w:p w:rsidR="00BA2F07" w:rsidRDefault="00BA2F07">
      <w:pPr>
        <w:pStyle w:val="ConsPlusNormal"/>
        <w:ind w:firstLine="540"/>
        <w:jc w:val="both"/>
      </w:pPr>
      <w:r>
        <w:t xml:space="preserve">В соответствии со </w:t>
      </w:r>
      <w:hyperlink r:id="rId16" w:history="1">
        <w:r>
          <w:rPr>
            <w:color w:val="0000FF"/>
          </w:rPr>
          <w:t>статьями 37</w:t>
        </w:r>
      </w:hyperlink>
      <w:r>
        <w:t xml:space="preserve"> и </w:t>
      </w:r>
      <w:hyperlink r:id="rId17" w:history="1">
        <w:r>
          <w:rPr>
            <w:color w:val="0000FF"/>
          </w:rPr>
          <w:t>41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18" w:history="1">
        <w:r>
          <w:rPr>
            <w:color w:val="0000FF"/>
          </w:rPr>
          <w:t>статьями 28</w:t>
        </w:r>
      </w:hyperlink>
      <w:r>
        <w:t xml:space="preserve"> и </w:t>
      </w:r>
      <w:hyperlink r:id="rId19" w:history="1">
        <w:r>
          <w:rPr>
            <w:color w:val="0000FF"/>
          </w:rPr>
          <w:t>44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BA2F07" w:rsidRDefault="00BA2F07">
      <w:pPr>
        <w:pStyle w:val="ConsPlusNormal"/>
        <w:ind w:firstLine="540"/>
        <w:jc w:val="both"/>
      </w:pPr>
      <w:r>
        <w:t>1. Учредить с 01.01.2011 в структуре администрации города Новокузнецка Комитет жилищно-коммунального хозяйства администрации города Новокузнецка.</w:t>
      </w:r>
    </w:p>
    <w:p w:rsidR="00BA2F07" w:rsidRDefault="00BA2F07">
      <w:pPr>
        <w:pStyle w:val="ConsPlusNormal"/>
        <w:ind w:firstLine="540"/>
        <w:jc w:val="both"/>
      </w:pPr>
      <w:r>
        <w:t xml:space="preserve">2. Утвердить </w:t>
      </w:r>
      <w:hyperlink w:anchor="P45" w:history="1">
        <w:r>
          <w:rPr>
            <w:color w:val="0000FF"/>
          </w:rPr>
          <w:t>Положение</w:t>
        </w:r>
      </w:hyperlink>
      <w:r>
        <w:t xml:space="preserve"> о Комитете жилищно-коммунального хозяйства администрации города Новокузнецка согласно приложению к настоящему Решению.</w:t>
      </w:r>
    </w:p>
    <w:p w:rsidR="00BA2F07" w:rsidRDefault="00BA2F07">
      <w:pPr>
        <w:pStyle w:val="ConsPlusNormal"/>
        <w:ind w:firstLine="540"/>
        <w:jc w:val="both"/>
      </w:pPr>
      <w:r>
        <w:t xml:space="preserve">3. Внести с 01.01.2011 в </w:t>
      </w:r>
      <w:hyperlink r:id="rId20" w:history="1">
        <w:r>
          <w:rPr>
            <w:color w:val="0000FF"/>
          </w:rPr>
          <w:t>структуру</w:t>
        </w:r>
      </w:hyperlink>
      <w:r>
        <w:t xml:space="preserve"> администрации города Новокузнецка, утвержденную Решением Новокузнецкого городского Совета народных депутатов от 30.09.2009 N 36 (с последующими изменениями и дополнениями), следующие изменения:</w:t>
      </w:r>
    </w:p>
    <w:p w:rsidR="00BA2F07" w:rsidRDefault="00BA2F07">
      <w:pPr>
        <w:pStyle w:val="ConsPlusNormal"/>
        <w:ind w:firstLine="540"/>
        <w:jc w:val="both"/>
      </w:pPr>
      <w:r>
        <w:t>3.1. Исключить слова "Отдел жилищного комплекса".</w:t>
      </w:r>
    </w:p>
    <w:p w:rsidR="00BA2F07" w:rsidRDefault="00BA2F07">
      <w:pPr>
        <w:pStyle w:val="ConsPlusNormal"/>
        <w:ind w:firstLine="540"/>
        <w:jc w:val="both"/>
      </w:pPr>
      <w:r>
        <w:t>3.2. Дополнить словами "Комитет жилищно-коммунального хозяйства".</w:t>
      </w:r>
    </w:p>
    <w:p w:rsidR="00BA2F07" w:rsidRDefault="00BA2F07">
      <w:pPr>
        <w:pStyle w:val="ConsPlusNormal"/>
        <w:ind w:firstLine="540"/>
        <w:jc w:val="both"/>
      </w:pPr>
      <w:r>
        <w:t xml:space="preserve">4. Признать утратившим силу с 01.01.2011 </w:t>
      </w:r>
      <w:hyperlink r:id="rId21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02.02.2010 N 2/25 "Об учреждении </w:t>
      </w:r>
      <w:proofErr w:type="gramStart"/>
      <w:r>
        <w:t>отдела жилищного комплекса администрации города Новокузнецка</w:t>
      </w:r>
      <w:proofErr w:type="gramEnd"/>
      <w:r>
        <w:t>".</w:t>
      </w:r>
    </w:p>
    <w:p w:rsidR="00BA2F07" w:rsidRDefault="00BA2F07">
      <w:pPr>
        <w:pStyle w:val="ConsPlusNormal"/>
        <w:ind w:firstLine="540"/>
        <w:jc w:val="both"/>
      </w:pPr>
      <w:r>
        <w:t>5. Настоящее Решение вступает в силу со дня, следующего за днем его официального опубликования.</w:t>
      </w:r>
    </w:p>
    <w:p w:rsidR="00BA2F07" w:rsidRDefault="00BA2F07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администрацию города Новокузнецка и Комитет по вопросам местного самоуправления и правопорядка Новокузнецкого городского Совета народных депутатов.</w:t>
      </w:r>
    </w:p>
    <w:p w:rsidR="00BA2F07" w:rsidRDefault="00BA2F07">
      <w:pPr>
        <w:pStyle w:val="ConsPlusNormal"/>
        <w:ind w:firstLine="540"/>
        <w:jc w:val="both"/>
      </w:pPr>
    </w:p>
    <w:p w:rsidR="00BA2F07" w:rsidRDefault="00BA2F07">
      <w:pPr>
        <w:pStyle w:val="ConsPlusNormal"/>
        <w:jc w:val="right"/>
      </w:pPr>
      <w:proofErr w:type="spellStart"/>
      <w:r>
        <w:t>И.о</w:t>
      </w:r>
      <w:proofErr w:type="spellEnd"/>
      <w:r>
        <w:t>. Главы</w:t>
      </w:r>
    </w:p>
    <w:p w:rsidR="00BA2F07" w:rsidRDefault="00BA2F07">
      <w:pPr>
        <w:pStyle w:val="ConsPlusNormal"/>
        <w:jc w:val="right"/>
      </w:pPr>
      <w:r>
        <w:t>города Новокузнецка</w:t>
      </w:r>
    </w:p>
    <w:p w:rsidR="00BA2F07" w:rsidRDefault="00BA2F07">
      <w:pPr>
        <w:pStyle w:val="ConsPlusNormal"/>
        <w:jc w:val="right"/>
      </w:pPr>
      <w:r>
        <w:t>В.Г.СМОЛЕГО</w:t>
      </w:r>
    </w:p>
    <w:p w:rsidR="00BA2F07" w:rsidRDefault="00BA2F07">
      <w:pPr>
        <w:pStyle w:val="ConsPlusNormal"/>
        <w:ind w:firstLine="540"/>
        <w:jc w:val="both"/>
      </w:pPr>
    </w:p>
    <w:p w:rsidR="00BA2F07" w:rsidRDefault="00BA2F07">
      <w:pPr>
        <w:pStyle w:val="ConsPlusNormal"/>
        <w:ind w:firstLine="540"/>
        <w:jc w:val="both"/>
      </w:pPr>
    </w:p>
    <w:p w:rsidR="00BA2F07" w:rsidRDefault="00BA2F07">
      <w:pPr>
        <w:pStyle w:val="ConsPlusNormal"/>
        <w:ind w:firstLine="540"/>
        <w:jc w:val="both"/>
      </w:pPr>
    </w:p>
    <w:p w:rsidR="00BA2F07" w:rsidRDefault="00BA2F07">
      <w:pPr>
        <w:pStyle w:val="ConsPlusNormal"/>
        <w:ind w:firstLine="540"/>
        <w:jc w:val="both"/>
      </w:pPr>
    </w:p>
    <w:p w:rsidR="00BA2F07" w:rsidRDefault="00BA2F07">
      <w:pPr>
        <w:pStyle w:val="ConsPlusNormal"/>
        <w:ind w:firstLine="540"/>
        <w:jc w:val="both"/>
      </w:pPr>
    </w:p>
    <w:p w:rsidR="00BA2F07" w:rsidRDefault="00BA2F07">
      <w:pPr>
        <w:pStyle w:val="ConsPlusNormal"/>
        <w:jc w:val="right"/>
        <w:outlineLvl w:val="0"/>
      </w:pPr>
      <w:r>
        <w:lastRenderedPageBreak/>
        <w:t>Приложение</w:t>
      </w:r>
    </w:p>
    <w:p w:rsidR="00BA2F07" w:rsidRDefault="00BA2F07">
      <w:pPr>
        <w:pStyle w:val="ConsPlusNormal"/>
        <w:jc w:val="right"/>
      </w:pPr>
      <w:r>
        <w:t xml:space="preserve">к Решению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BA2F07" w:rsidRDefault="00BA2F07">
      <w:pPr>
        <w:pStyle w:val="ConsPlusNormal"/>
        <w:jc w:val="right"/>
      </w:pPr>
      <w:r>
        <w:t>Совета народных депутатов</w:t>
      </w:r>
    </w:p>
    <w:p w:rsidR="00BA2F07" w:rsidRDefault="00BA2F07">
      <w:pPr>
        <w:pStyle w:val="ConsPlusNormal"/>
        <w:jc w:val="right"/>
      </w:pPr>
      <w:r>
        <w:t>от 26.10.2010 N 12/158</w:t>
      </w:r>
    </w:p>
    <w:p w:rsidR="00BA2F07" w:rsidRDefault="00BA2F07">
      <w:pPr>
        <w:pStyle w:val="ConsPlusNormal"/>
        <w:ind w:firstLine="540"/>
        <w:jc w:val="both"/>
      </w:pPr>
    </w:p>
    <w:p w:rsidR="00BA2F07" w:rsidRDefault="00BA2F07">
      <w:pPr>
        <w:pStyle w:val="ConsPlusTitle"/>
        <w:jc w:val="center"/>
      </w:pPr>
      <w:bookmarkStart w:id="1" w:name="P45"/>
      <w:bookmarkEnd w:id="1"/>
      <w:r>
        <w:t>ПОЛОЖЕНИЕ</w:t>
      </w:r>
    </w:p>
    <w:p w:rsidR="00BA2F07" w:rsidRDefault="00BA2F07">
      <w:pPr>
        <w:pStyle w:val="ConsPlusTitle"/>
        <w:jc w:val="center"/>
      </w:pPr>
      <w:r>
        <w:t>О КОМИТЕТЕ ЖИЛИЩНО-КОММУНАЛЬНОГО ХОЗЯЙСТВА АДМИНИСТРАЦИИ</w:t>
      </w:r>
    </w:p>
    <w:p w:rsidR="00BA2F07" w:rsidRDefault="00BA2F07">
      <w:pPr>
        <w:pStyle w:val="ConsPlusTitle"/>
        <w:jc w:val="center"/>
      </w:pPr>
      <w:r>
        <w:t>ГОРОДА НОВОКУЗНЕЦКА</w:t>
      </w:r>
    </w:p>
    <w:p w:rsidR="00BA2F07" w:rsidRDefault="00BA2F07">
      <w:pPr>
        <w:pStyle w:val="ConsPlusNormal"/>
        <w:jc w:val="center"/>
      </w:pPr>
      <w:r>
        <w:t>Список изменяющих документов</w:t>
      </w:r>
    </w:p>
    <w:p w:rsidR="00BA2F07" w:rsidRDefault="00BA2F07">
      <w:pPr>
        <w:pStyle w:val="ConsPlusNormal"/>
        <w:jc w:val="center"/>
      </w:pPr>
      <w:proofErr w:type="gramStart"/>
      <w:r>
        <w:t>(в ред. Решений Новокузнецкого городского Совета народных депутатов</w:t>
      </w:r>
      <w:proofErr w:type="gramEnd"/>
    </w:p>
    <w:p w:rsidR="00BA2F07" w:rsidRDefault="00BA2F07">
      <w:pPr>
        <w:pStyle w:val="ConsPlusNormal"/>
        <w:jc w:val="center"/>
      </w:pPr>
      <w:r>
        <w:t xml:space="preserve">от 25.01.2011 </w:t>
      </w:r>
      <w:hyperlink r:id="rId22" w:history="1">
        <w:r>
          <w:rPr>
            <w:color w:val="0000FF"/>
          </w:rPr>
          <w:t>N 1/11</w:t>
        </w:r>
      </w:hyperlink>
      <w:r>
        <w:t xml:space="preserve">, от 31.01.2012 </w:t>
      </w:r>
      <w:hyperlink r:id="rId23" w:history="1">
        <w:r>
          <w:rPr>
            <w:color w:val="0000FF"/>
          </w:rPr>
          <w:t>N 1/9</w:t>
        </w:r>
      </w:hyperlink>
      <w:r>
        <w:t xml:space="preserve">, от 28.03.2012 </w:t>
      </w:r>
      <w:hyperlink r:id="rId24" w:history="1">
        <w:r>
          <w:rPr>
            <w:color w:val="0000FF"/>
          </w:rPr>
          <w:t>N 3/51</w:t>
        </w:r>
      </w:hyperlink>
      <w:r>
        <w:t>,</w:t>
      </w:r>
    </w:p>
    <w:p w:rsidR="00BA2F07" w:rsidRDefault="00BA2F07">
      <w:pPr>
        <w:pStyle w:val="ConsPlusNormal"/>
        <w:jc w:val="center"/>
      </w:pPr>
      <w:r>
        <w:t xml:space="preserve">от 05.03.2013 </w:t>
      </w:r>
      <w:hyperlink r:id="rId25" w:history="1">
        <w:r>
          <w:rPr>
            <w:color w:val="0000FF"/>
          </w:rPr>
          <w:t>N 2/30</w:t>
        </w:r>
      </w:hyperlink>
      <w:r>
        <w:t xml:space="preserve">, от 30.10.2013 </w:t>
      </w:r>
      <w:hyperlink r:id="rId26" w:history="1">
        <w:r>
          <w:rPr>
            <w:color w:val="0000FF"/>
          </w:rPr>
          <w:t>N 14/143</w:t>
        </w:r>
      </w:hyperlink>
      <w:r>
        <w:t xml:space="preserve">, от 24.12.2013 </w:t>
      </w:r>
      <w:hyperlink r:id="rId27" w:history="1">
        <w:r>
          <w:rPr>
            <w:color w:val="0000FF"/>
          </w:rPr>
          <w:t>N 16/210</w:t>
        </w:r>
      </w:hyperlink>
      <w:r>
        <w:t>,</w:t>
      </w:r>
    </w:p>
    <w:p w:rsidR="00BA2F07" w:rsidRDefault="00BA2F07">
      <w:pPr>
        <w:pStyle w:val="ConsPlusNormal"/>
        <w:jc w:val="center"/>
      </w:pPr>
      <w:r>
        <w:t xml:space="preserve">от 14.09.2016 </w:t>
      </w:r>
      <w:hyperlink r:id="rId28" w:history="1">
        <w:r>
          <w:rPr>
            <w:color w:val="0000FF"/>
          </w:rPr>
          <w:t>N 12/163</w:t>
        </w:r>
      </w:hyperlink>
      <w:r>
        <w:t xml:space="preserve">, от 25.05.2017 </w:t>
      </w:r>
      <w:hyperlink r:id="rId29" w:history="1">
        <w:r>
          <w:rPr>
            <w:color w:val="0000FF"/>
          </w:rPr>
          <w:t>N 6/44</w:t>
        </w:r>
      </w:hyperlink>
      <w:r>
        <w:t xml:space="preserve">, от 27.02.2018 </w:t>
      </w:r>
      <w:hyperlink r:id="rId30" w:history="1">
        <w:r>
          <w:rPr>
            <w:color w:val="0000FF"/>
          </w:rPr>
          <w:t>N 2/11</w:t>
        </w:r>
      </w:hyperlink>
      <w:r>
        <w:t>,</w:t>
      </w:r>
    </w:p>
    <w:p w:rsidR="00BA2F07" w:rsidRDefault="00BA2F07">
      <w:pPr>
        <w:pStyle w:val="ConsPlusNormal"/>
        <w:jc w:val="center"/>
      </w:pPr>
      <w:r>
        <w:t xml:space="preserve">от 05.03.2019 </w:t>
      </w:r>
      <w:hyperlink r:id="rId31" w:history="1">
        <w:r>
          <w:rPr>
            <w:color w:val="0000FF"/>
          </w:rPr>
          <w:t>N 2/17</w:t>
        </w:r>
      </w:hyperlink>
      <w:r>
        <w:t>)</w:t>
      </w:r>
    </w:p>
    <w:p w:rsidR="00BA2F07" w:rsidRDefault="00BA2F07">
      <w:pPr>
        <w:pStyle w:val="ConsPlusNormal"/>
        <w:ind w:firstLine="540"/>
        <w:jc w:val="both"/>
      </w:pPr>
    </w:p>
    <w:p w:rsidR="00BA2F07" w:rsidRDefault="00BA2F07">
      <w:pPr>
        <w:pStyle w:val="ConsPlusTitle"/>
        <w:jc w:val="center"/>
        <w:outlineLvl w:val="1"/>
      </w:pPr>
      <w:r>
        <w:t>1. Общие положения</w:t>
      </w:r>
    </w:p>
    <w:p w:rsidR="00BA2F07" w:rsidRDefault="00BA2F07">
      <w:pPr>
        <w:pStyle w:val="ConsPlusNormal"/>
        <w:ind w:firstLine="540"/>
        <w:jc w:val="both"/>
      </w:pPr>
    </w:p>
    <w:p w:rsidR="00BA2F07" w:rsidRDefault="00BA2F07">
      <w:pPr>
        <w:pStyle w:val="ConsPlusNormal"/>
        <w:ind w:firstLine="540"/>
        <w:jc w:val="both"/>
      </w:pPr>
      <w:r>
        <w:t>1.1. Комитет жилищно-коммунального хозяйства администрации города Новокузнецка, сокращенное наименование - Комитет ЖКХ г. Новокузнецка (далее по тексту - Комитет), является отраслевым органом администрации города Новокузнецка в сфере жилищно-коммунального хозяйства и входит в систему исполнительно-распорядительных органов местного самоуправления.</w:t>
      </w:r>
    </w:p>
    <w:p w:rsidR="00BA2F07" w:rsidRDefault="00BA2F07">
      <w:pPr>
        <w:pStyle w:val="ConsPlusNormal"/>
        <w:ind w:firstLine="540"/>
        <w:jc w:val="both"/>
      </w:pPr>
      <w:r>
        <w:t>Комитет создан в целях организации эффективного управления в сфере жилищно-коммунального хозяйства.</w:t>
      </w:r>
    </w:p>
    <w:p w:rsidR="00BA2F07" w:rsidRDefault="00BA2F07">
      <w:pPr>
        <w:pStyle w:val="ConsPlusNormal"/>
        <w:ind w:firstLine="540"/>
        <w:jc w:val="both"/>
      </w:pPr>
      <w:r>
        <w:t xml:space="preserve">1.2. </w:t>
      </w:r>
      <w:proofErr w:type="gramStart"/>
      <w:r>
        <w:t xml:space="preserve">Комитет в своей деятельности руководствуется </w:t>
      </w:r>
      <w:hyperlink r:id="rId3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Жилищным </w:t>
      </w:r>
      <w:hyperlink r:id="rId34" w:history="1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и законами Кемеровской области, правовыми актами органов государственной власти Российской Федерации и Кемеровской области, </w:t>
      </w:r>
      <w:hyperlink r:id="rId35" w:history="1">
        <w:r>
          <w:rPr>
            <w:color w:val="0000FF"/>
          </w:rPr>
          <w:t>Уставом</w:t>
        </w:r>
      </w:hyperlink>
      <w:r>
        <w:t xml:space="preserve"> Новокузнецкого городского округа, иными муниципальными правовыми актами города Новокузнецка и настоящим Положением.</w:t>
      </w:r>
      <w:proofErr w:type="gramEnd"/>
    </w:p>
    <w:p w:rsidR="00BA2F07" w:rsidRDefault="00BA2F07">
      <w:pPr>
        <w:pStyle w:val="ConsPlusNormal"/>
        <w:ind w:firstLine="540"/>
        <w:jc w:val="both"/>
      </w:pPr>
      <w:r>
        <w:t>1.3. Комитет осуществляет свою деятельность во взаимодействии с функциональными, отраслевыми и территориальными органами администрации города Новокузнецка. Деятельность Комитета координирует заместитель Главы города по жилищно-коммунальному хозяйству.</w:t>
      </w:r>
    </w:p>
    <w:p w:rsidR="00BA2F07" w:rsidRDefault="00BA2F07">
      <w:pPr>
        <w:pStyle w:val="ConsPlusNormal"/>
        <w:ind w:firstLine="540"/>
        <w:jc w:val="both"/>
      </w:pPr>
      <w:r>
        <w:t>1.4. Комитет наделен правами юридического лица,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законом.</w:t>
      </w:r>
    </w:p>
    <w:p w:rsidR="00BA2F07" w:rsidRDefault="00BA2F07">
      <w:pPr>
        <w:pStyle w:val="ConsPlusNormal"/>
        <w:ind w:firstLine="540"/>
        <w:jc w:val="both"/>
      </w:pPr>
      <w:r>
        <w:t xml:space="preserve">Комитет имеет бюджетную смету, лицевой счет, печать с изображением герба города Новокузнецка, иные печати, штампы и бланки со своим наименованием, необходимые для осуществления его деятельности. Комитет может от своего имени приобретать и осуществлять гражданские права и </w:t>
      </w:r>
      <w:proofErr w:type="gramStart"/>
      <w:r>
        <w:t>нести гражданские обязанности</w:t>
      </w:r>
      <w:proofErr w:type="gramEnd"/>
      <w:r>
        <w:t>, быть истцом и ответчиком в суде.</w:t>
      </w:r>
    </w:p>
    <w:p w:rsidR="00BA2F07" w:rsidRDefault="00BA2F07">
      <w:pPr>
        <w:pStyle w:val="ConsPlusNormal"/>
        <w:ind w:firstLine="540"/>
        <w:jc w:val="both"/>
      </w:pPr>
      <w:r>
        <w:t>Комитет обладает обособленным имуществом, находящимся в муниципальной собственности и закрепленным за ним на праве оперативного управления.</w:t>
      </w:r>
    </w:p>
    <w:p w:rsidR="00BA2F07" w:rsidRDefault="00BA2F07">
      <w:pPr>
        <w:pStyle w:val="ConsPlusNormal"/>
        <w:ind w:firstLine="540"/>
        <w:jc w:val="both"/>
      </w:pPr>
      <w:r>
        <w:t>1.5. Финансирование расходов на содержание Комитета осуществляется за счет средств местного бюджета в соответствии с утвержденной бюджетной сметой.</w:t>
      </w:r>
    </w:p>
    <w:p w:rsidR="00BA2F07" w:rsidRDefault="00BA2F07">
      <w:pPr>
        <w:pStyle w:val="ConsPlusNormal"/>
        <w:ind w:firstLine="540"/>
        <w:jc w:val="both"/>
      </w:pPr>
      <w:r>
        <w:t>1.6. Работники Комитета являются муниципальными служащими, на них в полном объеме распространяется законодательство о муниципальной службе.</w:t>
      </w:r>
    </w:p>
    <w:p w:rsidR="00BA2F07" w:rsidRDefault="00BA2F07">
      <w:pPr>
        <w:pStyle w:val="ConsPlusNormal"/>
        <w:ind w:firstLine="540"/>
        <w:jc w:val="both"/>
      </w:pPr>
      <w:r>
        <w:t>1.7. Место нахождения Комитета: 654041, Кемеровская область, город Новокузнецк, проспект Дружбы, 8б.</w:t>
      </w:r>
    </w:p>
    <w:p w:rsidR="00BA2F07" w:rsidRDefault="00BA2F07">
      <w:pPr>
        <w:pStyle w:val="ConsPlusNormal"/>
        <w:ind w:firstLine="540"/>
        <w:jc w:val="both"/>
      </w:pPr>
    </w:p>
    <w:p w:rsidR="00BA2F07" w:rsidRDefault="00BA2F07">
      <w:pPr>
        <w:pStyle w:val="ConsPlusTitle"/>
        <w:jc w:val="center"/>
        <w:outlineLvl w:val="1"/>
      </w:pPr>
      <w:r>
        <w:t>2. Основные цели и задачи Комитета</w:t>
      </w:r>
    </w:p>
    <w:p w:rsidR="00BA2F07" w:rsidRDefault="00BA2F07">
      <w:pPr>
        <w:pStyle w:val="ConsPlusNormal"/>
        <w:ind w:firstLine="540"/>
        <w:jc w:val="both"/>
      </w:pPr>
    </w:p>
    <w:p w:rsidR="00BA2F07" w:rsidRDefault="00BA2F07">
      <w:pPr>
        <w:pStyle w:val="ConsPlusNormal"/>
        <w:ind w:firstLine="540"/>
        <w:jc w:val="both"/>
      </w:pPr>
      <w:r>
        <w:t>Основными целями и задачами Комитета являются:</w:t>
      </w:r>
    </w:p>
    <w:p w:rsidR="00BA2F07" w:rsidRDefault="00BA2F07">
      <w:pPr>
        <w:pStyle w:val="ConsPlusNormal"/>
        <w:ind w:firstLine="540"/>
        <w:jc w:val="both"/>
      </w:pPr>
      <w:r>
        <w:t>2.1. Обеспечение эффективной работы органов исполнительной власти в сфере жилищно-коммунального хозяйства.</w:t>
      </w:r>
    </w:p>
    <w:p w:rsidR="00BA2F07" w:rsidRDefault="00BA2F07">
      <w:pPr>
        <w:pStyle w:val="ConsPlusNormal"/>
        <w:ind w:firstLine="540"/>
        <w:jc w:val="both"/>
      </w:pPr>
      <w:r>
        <w:lastRenderedPageBreak/>
        <w:t>2.2. Формирование и проведение единой политики в области жилищно-коммунального хозяйства.</w:t>
      </w:r>
    </w:p>
    <w:p w:rsidR="00BA2F07" w:rsidRDefault="00BA2F07">
      <w:pPr>
        <w:pStyle w:val="ConsPlusNormal"/>
        <w:ind w:firstLine="540"/>
        <w:jc w:val="both"/>
      </w:pPr>
      <w:r>
        <w:t>2.3. Совершенствование системы управления отраслью ЖКХ, создание условий по внедрению рыночных механизмов хозяйствования в жилищно-коммунальной сфере.</w:t>
      </w:r>
    </w:p>
    <w:p w:rsidR="00BA2F07" w:rsidRDefault="00BA2F07">
      <w:pPr>
        <w:pStyle w:val="ConsPlusNormal"/>
        <w:ind w:firstLine="540"/>
        <w:jc w:val="both"/>
      </w:pPr>
      <w:r>
        <w:t>2.4. Координация деятельности организаций жилищно-коммунального хозяйства в городе Новокузнецке с целью эффективного их функционирования и наиболее полного удовлетворения потребностей населения в их услугах.</w:t>
      </w:r>
    </w:p>
    <w:p w:rsidR="00BA2F07" w:rsidRDefault="00BA2F07">
      <w:pPr>
        <w:pStyle w:val="ConsPlusNormal"/>
        <w:ind w:firstLine="540"/>
        <w:jc w:val="both"/>
      </w:pPr>
      <w:r>
        <w:t>2.5. Организация в границах Новокузнецкого городского округа электро-, тепл</w:t>
      </w:r>
      <w:proofErr w:type="gramStart"/>
      <w:r>
        <w:t>о-</w:t>
      </w:r>
      <w:proofErr w:type="gramEnd"/>
      <w:r>
        <w:t>, газо- и водоснабжения населения, водоотведения и снабжения населения топливом в пределах полномочий, установленных законодательством Российской Федерации.</w:t>
      </w:r>
    </w:p>
    <w:p w:rsidR="00BA2F07" w:rsidRDefault="00BA2F07">
      <w:pPr>
        <w:pStyle w:val="ConsPlusNormal"/>
        <w:ind w:firstLine="540"/>
        <w:jc w:val="both"/>
      </w:pPr>
      <w:r>
        <w:t>2.6. Участие в разработке и реализации на территории города концепции развития жилищно-коммунального хозяйства; разработка и реализация целевых программ развития жилищно-коммунального хозяйства.</w:t>
      </w:r>
    </w:p>
    <w:p w:rsidR="00BA2F07" w:rsidRDefault="00BA2F07">
      <w:pPr>
        <w:pStyle w:val="ConsPlusNormal"/>
        <w:ind w:firstLine="540"/>
        <w:jc w:val="both"/>
      </w:pPr>
      <w:r>
        <w:t>2.7. Обеспечение баланса интересов органов местного самоуправления и собственников помещений в многоквартирных домах.</w:t>
      </w:r>
    </w:p>
    <w:p w:rsidR="00BA2F07" w:rsidRDefault="00BA2F07">
      <w:pPr>
        <w:pStyle w:val="ConsPlusNormal"/>
        <w:ind w:firstLine="540"/>
        <w:jc w:val="both"/>
      </w:pPr>
      <w:r>
        <w:t xml:space="preserve">2.8. Разработка и реализация мер и рекомендаций, направленных на исполнение Федеральных законов от 06.03.2006 </w:t>
      </w:r>
      <w:hyperlink r:id="rId36" w:history="1">
        <w:r>
          <w:rPr>
            <w:color w:val="0000FF"/>
          </w:rPr>
          <w:t>N 35-ФЗ</w:t>
        </w:r>
      </w:hyperlink>
      <w:r>
        <w:t xml:space="preserve"> "О противодействии терроризму", от 25.07.2002 </w:t>
      </w:r>
      <w:hyperlink r:id="rId37" w:history="1">
        <w:r>
          <w:rPr>
            <w:color w:val="0000FF"/>
          </w:rPr>
          <w:t>N 114-ФЗ</w:t>
        </w:r>
      </w:hyperlink>
      <w:r>
        <w:t xml:space="preserve"> "О противодействии экстремистской деятельности", в пределах компетенции Комитета.</w:t>
      </w:r>
    </w:p>
    <w:p w:rsidR="00BA2F07" w:rsidRDefault="00BA2F07">
      <w:pPr>
        <w:pStyle w:val="ConsPlusNormal"/>
        <w:ind w:firstLine="540"/>
        <w:jc w:val="both"/>
      </w:pPr>
    </w:p>
    <w:p w:rsidR="00BA2F07" w:rsidRDefault="00BA2F07">
      <w:pPr>
        <w:pStyle w:val="ConsPlusTitle"/>
        <w:jc w:val="center"/>
        <w:outlineLvl w:val="1"/>
      </w:pPr>
      <w:r>
        <w:t>3. Основные функции Комитета</w:t>
      </w:r>
    </w:p>
    <w:p w:rsidR="00BA2F07" w:rsidRDefault="00BA2F07">
      <w:pPr>
        <w:pStyle w:val="ConsPlusNormal"/>
        <w:ind w:firstLine="540"/>
        <w:jc w:val="both"/>
      </w:pPr>
    </w:p>
    <w:p w:rsidR="00BA2F07" w:rsidRDefault="00BA2F07">
      <w:pPr>
        <w:pStyle w:val="ConsPlusNormal"/>
        <w:ind w:firstLine="540"/>
        <w:jc w:val="both"/>
      </w:pPr>
      <w:r>
        <w:t>Комитет в своей деятельности выполняет следующие функции:</w:t>
      </w:r>
    </w:p>
    <w:p w:rsidR="00BA2F07" w:rsidRDefault="00BA2F07">
      <w:pPr>
        <w:pStyle w:val="ConsPlusNormal"/>
        <w:ind w:firstLine="540"/>
        <w:jc w:val="both"/>
      </w:pPr>
      <w:r>
        <w:t>3.1. В области жилищного комплекса:</w:t>
      </w:r>
    </w:p>
    <w:p w:rsidR="00BA2F07" w:rsidRDefault="00BA2F07">
      <w:pPr>
        <w:pStyle w:val="ConsPlusNormal"/>
        <w:ind w:firstLine="540"/>
        <w:jc w:val="both"/>
      </w:pPr>
      <w:r>
        <w:t>3.1.1. Организует управление муниципальным жилищным фондом на условиях представительства, в том числе по нежилым помещениям, находящимся в муниципальной собственности.</w:t>
      </w:r>
    </w:p>
    <w:p w:rsidR="00BA2F07" w:rsidRDefault="00BA2F07">
      <w:pPr>
        <w:pStyle w:val="ConsPlusNormal"/>
        <w:ind w:firstLine="540"/>
        <w:jc w:val="both"/>
      </w:pPr>
      <w:r>
        <w:t>3.1.2. Обеспечивает подготовку и проведение открытых конкурсов по отбору управляющих организаций для управления многоквартирными домами, собственники помещений которых не приняли решение о способе управления многоквартирным домом либо принятое решение не было реализовано.</w:t>
      </w:r>
    </w:p>
    <w:p w:rsidR="00BA2F07" w:rsidRDefault="00BA2F07">
      <w:pPr>
        <w:pStyle w:val="ConsPlusNormal"/>
        <w:ind w:firstLine="540"/>
        <w:jc w:val="both"/>
      </w:pPr>
      <w:r>
        <w:t>3.1.3. Участвует в работе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реконструкции.</w:t>
      </w:r>
    </w:p>
    <w:p w:rsidR="00BA2F07" w:rsidRDefault="00BA2F07">
      <w:pPr>
        <w:pStyle w:val="ConsPlusNormal"/>
        <w:ind w:firstLine="540"/>
        <w:jc w:val="both"/>
      </w:pPr>
      <w:r>
        <w:t>3.1.4. Проводит конкурсы по отбору подрядных организаций на выполнение капитального ремонта, реконструкции и модернизации жилищного фонда и объектов инженерной инфраструктуры, а также капитального ремонта придомовых территорий.</w:t>
      </w:r>
    </w:p>
    <w:p w:rsidR="00BA2F07" w:rsidRDefault="00BA2F07">
      <w:pPr>
        <w:pStyle w:val="ConsPlusNormal"/>
        <w:ind w:firstLine="540"/>
        <w:jc w:val="both"/>
      </w:pPr>
      <w:r>
        <w:t>3.1.5. Организует заключение договоров социального найма жилого помещения, найма жилого помещения, найма специализированного жилого помещения, коммерческого найма жилого помещения.</w:t>
      </w:r>
    </w:p>
    <w:p w:rsidR="00BA2F07" w:rsidRDefault="00BA2F07">
      <w:pPr>
        <w:pStyle w:val="ConsPlusNormal"/>
        <w:ind w:firstLine="540"/>
        <w:jc w:val="both"/>
      </w:pPr>
      <w:r>
        <w:t>3.1.6. Осуществляет обеспечение равных условий для деятельности управляющих организаций независимо от организационно-правовых форм.</w:t>
      </w:r>
    </w:p>
    <w:p w:rsidR="00BA2F07" w:rsidRDefault="00BA2F07">
      <w:pPr>
        <w:pStyle w:val="ConsPlusNormal"/>
        <w:ind w:firstLine="540"/>
        <w:jc w:val="both"/>
      </w:pPr>
      <w:r>
        <w:t>3.1.7. Ведет реестр многоквартирных домов в зависимости от выбранного способа управления. Формирует банк данных по техническому состоянию зданий и сооружений, придомовых территорий.</w:t>
      </w:r>
    </w:p>
    <w:p w:rsidR="00BA2F07" w:rsidRDefault="00BA2F07">
      <w:pPr>
        <w:pStyle w:val="ConsPlusNormal"/>
        <w:ind w:firstLine="540"/>
        <w:jc w:val="both"/>
      </w:pPr>
      <w:r>
        <w:t>3.1.8. Организует систему учета управляющих организаций и ТСЖ, жилищных, жилищно-строительных кооперативов.</w:t>
      </w:r>
    </w:p>
    <w:p w:rsidR="00BA2F07" w:rsidRDefault="00BA2F07">
      <w:pPr>
        <w:pStyle w:val="ConsPlusNormal"/>
        <w:ind w:firstLine="540"/>
        <w:jc w:val="both"/>
      </w:pPr>
      <w:r>
        <w:t>3.1.9. Содействует повышению уровня квалификации лиц, осуществляющих управление многоквартирными домами, путем информирования о порядке предоставления жилищно-коммунальных услуг, проведения семинаров, организации "круглых столов", обеспечения методическими материалами и т.д.</w:t>
      </w:r>
    </w:p>
    <w:p w:rsidR="00BA2F07" w:rsidRDefault="00BA2F07">
      <w:pPr>
        <w:pStyle w:val="ConsPlusNormal"/>
        <w:ind w:firstLine="540"/>
        <w:jc w:val="both"/>
      </w:pPr>
      <w:r>
        <w:t>3.1.10. Осуществляет работу по повышению уровня информированности населения в области жилищно-коммунального хозяйства.</w:t>
      </w:r>
    </w:p>
    <w:p w:rsidR="00BA2F07" w:rsidRDefault="00BA2F07">
      <w:pPr>
        <w:pStyle w:val="ConsPlusNormal"/>
        <w:ind w:firstLine="540"/>
        <w:jc w:val="both"/>
      </w:pPr>
      <w:r>
        <w:t xml:space="preserve">3.1.11. Координирует мероприятия по энергосбережению и повышению энергетической </w:t>
      </w:r>
      <w:r>
        <w:lastRenderedPageBreak/>
        <w:t xml:space="preserve">эффективности, а также осуществляет </w:t>
      </w:r>
      <w:proofErr w:type="gramStart"/>
      <w:r>
        <w:t>контроль за</w:t>
      </w:r>
      <w:proofErr w:type="gramEnd"/>
      <w:r>
        <w:t xml:space="preserve"> их проведением муниципальными учреждениями, предприятиями и управляющими организациями, ТСЖ, ЖСК при проведении капитальных ремонтов.</w:t>
      </w:r>
    </w:p>
    <w:p w:rsidR="00BA2F07" w:rsidRDefault="00BA2F07">
      <w:pPr>
        <w:pStyle w:val="ConsPlusNormal"/>
        <w:ind w:firstLine="540"/>
        <w:jc w:val="both"/>
      </w:pPr>
      <w:r>
        <w:t>3.1.12. Координирует проведение работ по ликвидации аварий в жилищном фонде.</w:t>
      </w:r>
    </w:p>
    <w:p w:rsidR="00BA2F07" w:rsidRDefault="00BA2F07">
      <w:pPr>
        <w:pStyle w:val="ConsPlusNormal"/>
        <w:ind w:firstLine="540"/>
        <w:jc w:val="both"/>
      </w:pPr>
      <w:r>
        <w:t>3.1.13. В целях обеспечения безопасных и благоприятных условий проживания граждан готовит проекты нормативных актов об утверждении адресных программ капитального ремонта многоквартирных домов, придомовых территорий, модернизации системы коммунальной инфраструктуры, на проведение которых предоставляются субсидии.</w:t>
      </w:r>
    </w:p>
    <w:p w:rsidR="00BA2F07" w:rsidRDefault="00BA2F07">
      <w:pPr>
        <w:pStyle w:val="ConsPlusNormal"/>
        <w:ind w:firstLine="540"/>
        <w:jc w:val="both"/>
      </w:pPr>
      <w:r>
        <w:t>3.1.14. Организует и контролирует работу по подготовке жилищного комплекса к отопительному сезону.</w:t>
      </w:r>
    </w:p>
    <w:p w:rsidR="00BA2F07" w:rsidRDefault="00BA2F07">
      <w:pPr>
        <w:pStyle w:val="ConsPlusNormal"/>
        <w:ind w:firstLine="540"/>
        <w:jc w:val="both"/>
      </w:pPr>
      <w:r>
        <w:t>3.1.15. Рассматривает обращения, предложения, претензии, жалобы и заявления лиц, в том числе граждан - участников процесса управления, содержания жилищного фонда, и принимает решение в пределах своей компетенции.</w:t>
      </w:r>
    </w:p>
    <w:p w:rsidR="00BA2F07" w:rsidRDefault="00BA2F07">
      <w:pPr>
        <w:pStyle w:val="ConsPlusNormal"/>
        <w:ind w:firstLine="540"/>
        <w:jc w:val="both"/>
      </w:pPr>
      <w:r>
        <w:t>3.1.16. Проводит конкурсы по отбору подрядных организаций и заключает муниципальные контракты (договоры) на выполнение работ по сносу объектов аварийного жилищного фонда, ветхого жилищного фонда, ставшего в результате ведения горных работ на ликвидируемых угольных шахтах непригодными для проживания по критериям безопасности.</w:t>
      </w:r>
    </w:p>
    <w:p w:rsidR="00BA2F07" w:rsidRDefault="00BA2F07">
      <w:pPr>
        <w:pStyle w:val="ConsPlusNormal"/>
        <w:ind w:firstLine="540"/>
        <w:jc w:val="both"/>
      </w:pPr>
      <w:r>
        <w:t>3.1.17. Принимает решение о согласовании переустройства и (или) перепланировки помещения в многоквартирном доме, об отказе в согласовании переустройства и (или) перепланировки помещения в многоквартирном доме.</w:t>
      </w:r>
    </w:p>
    <w:p w:rsidR="00BA2F07" w:rsidRDefault="00BA2F07">
      <w:pPr>
        <w:pStyle w:val="ConsPlusNormal"/>
        <w:ind w:firstLine="540"/>
        <w:jc w:val="both"/>
      </w:pPr>
      <w:r>
        <w:t>3.1.18. Осуществляет приемку выполненных ремонтно-строительных работ по завершении переустройства и (или) перепланировки помещения в многоквартирном доме в установленном порядке.</w:t>
      </w:r>
    </w:p>
    <w:p w:rsidR="00BA2F07" w:rsidRDefault="00BA2F07">
      <w:pPr>
        <w:pStyle w:val="ConsPlusNormal"/>
        <w:ind w:firstLine="540"/>
        <w:jc w:val="both"/>
      </w:pPr>
      <w:r>
        <w:t>3.1.19. Обращается в суд с исками, если самовольно переустроенное и (или) перепланированное помещение не будет приведено в прежнее состояние:</w:t>
      </w:r>
    </w:p>
    <w:p w:rsidR="00BA2F07" w:rsidRDefault="00BA2F07">
      <w:pPr>
        <w:pStyle w:val="ConsPlusNormal"/>
        <w:ind w:firstLine="540"/>
        <w:jc w:val="both"/>
      </w:pPr>
      <w:r>
        <w:t xml:space="preserve">- </w:t>
      </w:r>
      <w:proofErr w:type="gramStart"/>
      <w:r>
        <w:t>в отношении собственника о продаже с публичных торгов такого помещения в многоквартирном доме с выплатой</w:t>
      </w:r>
      <w:proofErr w:type="gramEnd"/>
      <w:r>
        <w:t xml:space="preserve">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состояние;</w:t>
      </w:r>
    </w:p>
    <w:p w:rsidR="00BA2F07" w:rsidRDefault="00BA2F07">
      <w:pPr>
        <w:pStyle w:val="ConsPlusNormal"/>
        <w:ind w:firstLine="540"/>
        <w:jc w:val="both"/>
      </w:pPr>
      <w:r>
        <w:t xml:space="preserve">- в отношении нанимателя жилого помещения по договору социального найма,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помещения, являвшегося </w:t>
      </w:r>
      <w:proofErr w:type="spellStart"/>
      <w:r>
        <w:t>наймодателем</w:t>
      </w:r>
      <w:proofErr w:type="spellEnd"/>
      <w:r>
        <w:t xml:space="preserve"> по указанному договору, обязанности по приведению такого жилого помещения в прежнее состояние.</w:t>
      </w:r>
    </w:p>
    <w:p w:rsidR="00BA2F07" w:rsidRDefault="00BA2F07">
      <w:pPr>
        <w:pStyle w:val="ConsPlusNormal"/>
        <w:ind w:firstLine="540"/>
        <w:jc w:val="both"/>
      </w:pPr>
      <w:r>
        <w:t xml:space="preserve">3.1.20. </w:t>
      </w:r>
      <w:proofErr w:type="gramStart"/>
      <w:r>
        <w:t>Осуществляет муниципальный жилищный контроль по организации и проведению на территории муниципального образования проверок в части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законами, законами Кемеровской области, муниципальными правовыми актами в области жилищных отношений, а также деятельности управляющих организаций при выполнении своих обязательств, предусмотренных договором управления многоквартирным домом.</w:t>
      </w:r>
      <w:proofErr w:type="gramEnd"/>
    </w:p>
    <w:p w:rsidR="00BA2F07" w:rsidRDefault="00BA2F07">
      <w:pPr>
        <w:pStyle w:val="ConsPlusNormal"/>
        <w:ind w:firstLine="540"/>
        <w:jc w:val="both"/>
      </w:pPr>
      <w:r>
        <w:t>3.1.21. Заключает договоры с организациями, предоставляющими услуги по содержанию и ремонту общего имущества, коммунальные услуги в муниципальном жилищном и нежилом фонде, не переданном в оперативное управление, хозяйственное ведение, во владение, пользование.</w:t>
      </w:r>
    </w:p>
    <w:p w:rsidR="00BA2F07" w:rsidRDefault="00BA2F07">
      <w:pPr>
        <w:pStyle w:val="ConsPlusNormal"/>
        <w:ind w:firstLine="540"/>
        <w:jc w:val="both"/>
      </w:pPr>
      <w:r>
        <w:t>3.1.22. Заключает договоры страхования муниципальных жилых помещений, находящихся в зоне подтопления.</w:t>
      </w:r>
    </w:p>
    <w:p w:rsidR="00BA2F07" w:rsidRDefault="0024610E">
      <w:pPr>
        <w:pStyle w:val="ConsPlusNormal"/>
        <w:ind w:firstLine="540"/>
        <w:jc w:val="both"/>
      </w:pPr>
      <w:hyperlink r:id="rId38" w:history="1">
        <w:r w:rsidR="00BA2F07">
          <w:rPr>
            <w:color w:val="0000FF"/>
          </w:rPr>
          <w:t>3.1.23</w:t>
        </w:r>
      </w:hyperlink>
      <w:r w:rsidR="00BA2F07">
        <w:t>. Осуществляет мероприятия по проведению мониторинга технического состояния многоквартирных домов Новокузнецкого городского округа и предоставляет информацию и сведения (показатели) о техническом состоянии многоквартирных домов региональному оператору и департаменту жилищно-коммунального и дорожного комплекса Кемеровской области.</w:t>
      </w:r>
    </w:p>
    <w:p w:rsidR="00BA2F07" w:rsidRDefault="00BA2F07">
      <w:pPr>
        <w:pStyle w:val="ConsPlusNormal"/>
        <w:ind w:firstLine="540"/>
        <w:jc w:val="both"/>
      </w:pPr>
      <w:r>
        <w:t xml:space="preserve">3.1.24. Организует работу по внесению информации в федеральную государственную </w:t>
      </w:r>
      <w:r>
        <w:lastRenderedPageBreak/>
        <w:t>информационную систему "Единый реестр проверок".</w:t>
      </w:r>
    </w:p>
    <w:p w:rsidR="00BA2F07" w:rsidRDefault="00BA2F07">
      <w:pPr>
        <w:pStyle w:val="ConsPlusNormal"/>
        <w:ind w:firstLine="540"/>
        <w:jc w:val="both"/>
      </w:pPr>
      <w:r>
        <w:t>3.1.25. Выносит предупреждение собственнику жилого помещения, который использует его не по назначению, систематически нарушает права и интересы соседей либо бесхозяйственно обращается с жильем, допуская его разрушение, о необходимости устранить нарушения, а если они влекут разрушение помещения - также назначает собственнику соразмерный срок для ремонта помещения.</w:t>
      </w:r>
    </w:p>
    <w:p w:rsidR="00BA2F07" w:rsidRDefault="00BA2F07">
      <w:pPr>
        <w:pStyle w:val="ConsPlusNormal"/>
        <w:ind w:firstLine="540"/>
        <w:jc w:val="both"/>
      </w:pPr>
      <w:r>
        <w:t>3.1.26. Обращается в суд с иском о прекращении права собственности на бесхозяйственно содержимое жилое помещение и продаже с публичных торгов такого жилого помещения.</w:t>
      </w:r>
    </w:p>
    <w:p w:rsidR="00BA2F07" w:rsidRDefault="00BA2F07">
      <w:pPr>
        <w:pStyle w:val="ConsPlusNormal"/>
        <w:ind w:firstLine="540"/>
        <w:jc w:val="both"/>
      </w:pPr>
      <w:r>
        <w:t xml:space="preserve">3.1.27. </w:t>
      </w:r>
      <w:proofErr w:type="gramStart"/>
      <w:r>
        <w:t>Принимает решение 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том числе по причине признания несостоявшимся открытого конкурса по отбору управляющей организации, проводимого органом местного самоуправления.</w:t>
      </w:r>
      <w:proofErr w:type="gramEnd"/>
    </w:p>
    <w:p w:rsidR="00BA2F07" w:rsidRDefault="00BA2F07">
      <w:pPr>
        <w:pStyle w:val="ConsPlusNormal"/>
        <w:ind w:firstLine="540"/>
        <w:jc w:val="both"/>
      </w:pPr>
      <w:r>
        <w:t>3.1.28. Формирует и актуализирует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размещает данный перечень в государственной информационной системе жилищно-коммунального хозяйства.</w:t>
      </w:r>
    </w:p>
    <w:p w:rsidR="00BA2F07" w:rsidRDefault="00BA2F07">
      <w:pPr>
        <w:pStyle w:val="ConsPlusNormal"/>
        <w:ind w:firstLine="540"/>
        <w:jc w:val="both"/>
      </w:pPr>
      <w:r>
        <w:t>3.2. В области коммунального хозяйства:</w:t>
      </w:r>
    </w:p>
    <w:p w:rsidR="00BA2F07" w:rsidRDefault="00BA2F07">
      <w:pPr>
        <w:pStyle w:val="ConsPlusNormal"/>
        <w:ind w:firstLine="540"/>
        <w:jc w:val="both"/>
      </w:pPr>
      <w:r>
        <w:t>3.2.1. Осуществляет разработку мероприятий по экономному использованию топливно-энергетических ресурсов.</w:t>
      </w:r>
    </w:p>
    <w:p w:rsidR="00BA2F07" w:rsidRDefault="00BA2F07">
      <w:pPr>
        <w:pStyle w:val="ConsPlusNormal"/>
        <w:ind w:firstLine="540"/>
        <w:jc w:val="both"/>
      </w:pPr>
      <w:r>
        <w:t>3.2.2. Организует в границах Новокузнецкого городского округа электро-, тепл</w:t>
      </w:r>
      <w:proofErr w:type="gramStart"/>
      <w:r>
        <w:t>о-</w:t>
      </w:r>
      <w:proofErr w:type="gramEnd"/>
      <w:r>
        <w:t>, газо- и водоснабжение населения, водоотведение и снабжение населения топливом в пределах полномочий, установленных законодательством Российской Федерации.</w:t>
      </w:r>
    </w:p>
    <w:p w:rsidR="00BA2F07" w:rsidRDefault="00BA2F07">
      <w:pPr>
        <w:pStyle w:val="ConsPlusNormal"/>
        <w:ind w:firstLine="540"/>
        <w:jc w:val="both"/>
      </w:pPr>
      <w:r>
        <w:t>3.2.3. Координирует проведение работ по ликвидации аварий на объектах жилищно-коммунального хозяйства.</w:t>
      </w:r>
    </w:p>
    <w:p w:rsidR="00BA2F07" w:rsidRDefault="00BA2F07">
      <w:pPr>
        <w:pStyle w:val="ConsPlusNormal"/>
        <w:ind w:firstLine="540"/>
        <w:jc w:val="both"/>
      </w:pPr>
      <w:r>
        <w:t>3.2.4. Организует и контролирует работу по подготовке коммунального хозяйства к отопительному сезону.</w:t>
      </w:r>
    </w:p>
    <w:p w:rsidR="00BA2F07" w:rsidRDefault="00BA2F07">
      <w:pPr>
        <w:pStyle w:val="ConsPlusNormal"/>
        <w:ind w:firstLine="540"/>
        <w:jc w:val="both"/>
      </w:pPr>
      <w:r>
        <w:t>3.2.5. Осуществляет полномочия органов местного самоуправления в соответствии с законодательством о теплоснабжении.</w:t>
      </w:r>
    </w:p>
    <w:p w:rsidR="00BA2F07" w:rsidRDefault="00BA2F07">
      <w:pPr>
        <w:pStyle w:val="ConsPlusNormal"/>
        <w:ind w:firstLine="540"/>
        <w:jc w:val="both"/>
      </w:pPr>
      <w:r>
        <w:t>3.2.6. Проводит конкурсы по отбору подрядных организаций по модернизации системы коммунальной инфраструктуры.</w:t>
      </w:r>
    </w:p>
    <w:p w:rsidR="00BA2F07" w:rsidRDefault="00BA2F07">
      <w:pPr>
        <w:pStyle w:val="ConsPlusNormal"/>
        <w:ind w:firstLine="540"/>
        <w:jc w:val="both"/>
      </w:pPr>
      <w:r>
        <w:t>3.2.7. Рассматривает обращения, предложения, претензии, жалобы и заявления лиц - участников процесса содержания коммунального хозяйства и принимает решение в пределах своей компетенции.</w:t>
      </w:r>
    </w:p>
    <w:p w:rsidR="00BA2F07" w:rsidRDefault="00BA2F07">
      <w:pPr>
        <w:pStyle w:val="ConsPlusNormal"/>
        <w:ind w:firstLine="540"/>
        <w:jc w:val="both"/>
      </w:pPr>
      <w:r>
        <w:t xml:space="preserve">3.2.8. Согласовывает договоры с </w:t>
      </w:r>
      <w:proofErr w:type="spellStart"/>
      <w:r>
        <w:t>энергоснабжающими</w:t>
      </w:r>
      <w:proofErr w:type="spellEnd"/>
      <w:r>
        <w:t>, теплоснабжающими организациями, организациями водопроводно-канализационного хозяйства, заключаемые муниципальными предприятиями и учреждениями.</w:t>
      </w:r>
    </w:p>
    <w:p w:rsidR="00BA2F07" w:rsidRDefault="00BA2F07">
      <w:pPr>
        <w:pStyle w:val="ConsPlusNormal"/>
        <w:ind w:firstLine="540"/>
        <w:jc w:val="both"/>
      </w:pPr>
      <w:r>
        <w:t>3.2.9. Осуществляет определение фактических объемов потребления коммунальных услуг населением, муниципальными предприятиями и учреждениями для определения лимитов потребления коммунальных услуг.</w:t>
      </w:r>
    </w:p>
    <w:p w:rsidR="00BA2F07" w:rsidRDefault="00BA2F07">
      <w:pPr>
        <w:pStyle w:val="ConsPlusNormal"/>
        <w:ind w:firstLine="540"/>
        <w:jc w:val="both"/>
      </w:pPr>
      <w:r>
        <w:t>3.2.10. Принимает участие в разработке и реализации муниципальных программ в области энергосбережения и повышения энергетической эффективности.</w:t>
      </w:r>
    </w:p>
    <w:p w:rsidR="00BA2F07" w:rsidRDefault="00BA2F07">
      <w:pPr>
        <w:pStyle w:val="ConsPlusNormal"/>
        <w:ind w:firstLine="540"/>
        <w:jc w:val="both"/>
      </w:pPr>
      <w:r>
        <w:t>3.2.11. Осуществляет иные полномочия в области энергосбережения и повышения энергетической эффективности, отнесенных настоящим федеральным законом, другими федеральными законами к полномочиям органов местного самоуправления.</w:t>
      </w:r>
    </w:p>
    <w:p w:rsidR="00BA2F07" w:rsidRDefault="00BA2F07">
      <w:pPr>
        <w:pStyle w:val="ConsPlusNormal"/>
        <w:ind w:firstLine="540"/>
        <w:jc w:val="both"/>
      </w:pPr>
      <w:r>
        <w:t>3.2.12. Устанавливает требования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самоуправления.</w:t>
      </w:r>
    </w:p>
    <w:p w:rsidR="00BA2F07" w:rsidRDefault="00BA2F07">
      <w:pPr>
        <w:pStyle w:val="ConsPlusNormal"/>
        <w:ind w:firstLine="540"/>
        <w:jc w:val="both"/>
      </w:pPr>
      <w:r>
        <w:t xml:space="preserve">3.2.13. Осуществляет 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</w:t>
      </w:r>
      <w:r>
        <w:lastRenderedPageBreak/>
        <w:t>энергосбережения и повышения энергетической эффективности.</w:t>
      </w:r>
    </w:p>
    <w:p w:rsidR="00BA2F07" w:rsidRDefault="00BA2F07">
      <w:pPr>
        <w:pStyle w:val="ConsPlusNormal"/>
        <w:ind w:firstLine="540"/>
        <w:jc w:val="both"/>
      </w:pPr>
      <w:r>
        <w:t>3.2.14. Участвует в организации деятельности по накоплению (в том числе раздельному накоплению) твердых коммунальных отходов, разрабатывает проект схемы размещения мест (площадок) накопления твердых коммунальных отходов и ведет реестр мест (площадок) накопления твердых коммунальных отходов.</w:t>
      </w:r>
    </w:p>
    <w:p w:rsidR="00BA2F07" w:rsidRDefault="00BA2F07">
      <w:pPr>
        <w:pStyle w:val="ConsPlusNormal"/>
        <w:ind w:firstLine="540"/>
        <w:jc w:val="both"/>
      </w:pPr>
      <w:r>
        <w:t>3.3. В области исполнения полномочий по обеспечению реализации прав учредителя (собственника муниципального имущества), в области распоряжения муниципальным имуществом жилищно-коммунального хозяйства:</w:t>
      </w:r>
    </w:p>
    <w:p w:rsidR="00BA2F07" w:rsidRDefault="00BA2F07">
      <w:pPr>
        <w:pStyle w:val="ConsPlusNormal"/>
        <w:ind w:firstLine="540"/>
        <w:jc w:val="both"/>
      </w:pPr>
      <w:r>
        <w:t>3.3.1. Разрабатывает предложения по созданию, реорганизации и ликвидации муниципальных бюджетных учреждений жилищно-коммунального хозяйства и вносит их на утверждение Главе города.</w:t>
      </w:r>
    </w:p>
    <w:p w:rsidR="00BA2F07" w:rsidRDefault="00BA2F07">
      <w:pPr>
        <w:pStyle w:val="ConsPlusNormal"/>
        <w:ind w:firstLine="540"/>
        <w:jc w:val="both"/>
      </w:pPr>
      <w:r>
        <w:t>Утверждает уставы подведомственных муниципальных бюджетных учреждений, в отношении которых является учредителем, вносит в них изменения, в том числе утверждает уставы подведомственных муниципальных бюджетных учреждений в новой редакции.</w:t>
      </w:r>
    </w:p>
    <w:p w:rsidR="00BA2F07" w:rsidRDefault="00BA2F07">
      <w:pPr>
        <w:pStyle w:val="ConsPlusNormal"/>
        <w:ind w:firstLine="540"/>
        <w:jc w:val="both"/>
      </w:pPr>
      <w:r>
        <w:t>3.3.2. Формирует и направляет в Комитет по управлению муниципальным имуществом города Новокузнецка предложения о назначении и освобождении от должности руководителей подведомственных муниципальных унитарных предприятий, в том числе казенных.</w:t>
      </w:r>
    </w:p>
    <w:p w:rsidR="00BA2F07" w:rsidRDefault="00BA2F07">
      <w:pPr>
        <w:pStyle w:val="ConsPlusNormal"/>
        <w:ind w:firstLine="540"/>
        <w:jc w:val="both"/>
      </w:pPr>
      <w:r>
        <w:t>Назначает и освобождает от должности руководителей подведомственных муниципальных бюджетных учреждений, заключает и расторгает с ними трудовые договоры.</w:t>
      </w:r>
    </w:p>
    <w:p w:rsidR="00BA2F07" w:rsidRDefault="00BA2F07">
      <w:pPr>
        <w:pStyle w:val="ConsPlusNormal"/>
        <w:ind w:firstLine="540"/>
        <w:jc w:val="both"/>
      </w:pPr>
      <w:r>
        <w:t>3.3.3. Формирует и утверждает муниципальные задания на оказание муниципальных услуг (выполнение работ) для подведомственных муниципальных учреждений.</w:t>
      </w:r>
    </w:p>
    <w:p w:rsidR="00BA2F07" w:rsidRDefault="00BA2F07">
      <w:pPr>
        <w:pStyle w:val="ConsPlusNormal"/>
        <w:ind w:firstLine="540"/>
        <w:jc w:val="both"/>
      </w:pPr>
      <w:r>
        <w:t>3.3.4. Готовит предложения Комитету по управлению муниципальным имуществом г. Новокузнецка о списании муниципального имущества, закрепленного за подведомственными предприятиями и учреждениями, с последующей передачей в муниципальную казну.</w:t>
      </w:r>
    </w:p>
    <w:p w:rsidR="00BA2F07" w:rsidRDefault="00BA2F07">
      <w:pPr>
        <w:pStyle w:val="ConsPlusNormal"/>
        <w:ind w:firstLine="540"/>
        <w:jc w:val="both"/>
      </w:pPr>
      <w:r>
        <w:t>3.3.5. Готовит предложения Комитету по управлению муниципальным имуществом г. Новокузнецка о передаче муниципального имущества на праве оперативного управления, хозяйственного ведения подведомственным предприятиям и учреждениям с обязательной постановкой на баланс.</w:t>
      </w:r>
    </w:p>
    <w:p w:rsidR="00BA2F07" w:rsidRDefault="00BA2F07">
      <w:pPr>
        <w:pStyle w:val="ConsPlusNormal"/>
        <w:ind w:firstLine="540"/>
        <w:jc w:val="both"/>
      </w:pPr>
      <w:r>
        <w:t xml:space="preserve">3.3.6. Осуществляет контроль за использованием и сохранностью муниципального жилищного фонда, соответствием жилых помещений данного </w:t>
      </w:r>
      <w:proofErr w:type="gramStart"/>
      <w:r>
        <w:t>фонда</w:t>
      </w:r>
      <w:proofErr w:type="gramEnd"/>
      <w:r>
        <w:t xml:space="preserve"> установленным санитарным и техническим правилам и нормам, иным требованиям законодательства.</w:t>
      </w:r>
    </w:p>
    <w:p w:rsidR="00BA2F07" w:rsidRDefault="00BA2F07">
      <w:pPr>
        <w:pStyle w:val="ConsPlusNormal"/>
        <w:ind w:firstLine="540"/>
        <w:jc w:val="both"/>
      </w:pPr>
      <w:r>
        <w:t>3.3.7. Определяет перечень видов особо ценного движимого имущества подведомственных муниципальных бюджетных учреждений и направляет для утверждения Комитету по управлению муниципальным имуществом г. Новокузнецка.</w:t>
      </w:r>
    </w:p>
    <w:p w:rsidR="00BA2F07" w:rsidRDefault="00BA2F07">
      <w:pPr>
        <w:pStyle w:val="ConsPlusNormal"/>
        <w:ind w:firstLine="540"/>
        <w:jc w:val="both"/>
      </w:pPr>
      <w:r>
        <w:t>3.3.8. Разрабатывает и утверждает планы финансово-хозяйственной деятельности подведомственных муниципальных бюджетных учреждений, а также отчеты о результатах их деятельности и об использовании закрепленного за ними имущества.</w:t>
      </w:r>
    </w:p>
    <w:p w:rsidR="00BA2F07" w:rsidRDefault="00BA2F07">
      <w:pPr>
        <w:pStyle w:val="ConsPlusNormal"/>
        <w:ind w:firstLine="540"/>
        <w:jc w:val="both"/>
      </w:pPr>
      <w:r>
        <w:t>3.3.9. Заключает соглашения с подведомственными муниципальными бюджетными учреждениями о порядке и условиях предоставления субсидий из бюджета города Новокузнецка.</w:t>
      </w:r>
    </w:p>
    <w:p w:rsidR="00BA2F07" w:rsidRDefault="00BA2F07">
      <w:pPr>
        <w:pStyle w:val="ConsPlusNormal"/>
        <w:ind w:firstLine="540"/>
        <w:jc w:val="both"/>
      </w:pPr>
      <w:r>
        <w:t>3.3.10. Дает предварительное согласие на совершение подведомственными муниципальными бюджетными учреждениями крупных сделок.</w:t>
      </w:r>
    </w:p>
    <w:p w:rsidR="00BA2F07" w:rsidRDefault="00BA2F07">
      <w:pPr>
        <w:pStyle w:val="ConsPlusNormal"/>
        <w:ind w:firstLine="540"/>
        <w:jc w:val="both"/>
      </w:pPr>
      <w:r>
        <w:t>3.4. В области экономики и финансирования:</w:t>
      </w:r>
    </w:p>
    <w:p w:rsidR="00BA2F07" w:rsidRDefault="00BA2F07">
      <w:pPr>
        <w:pStyle w:val="ConsPlusNormal"/>
        <w:ind w:firstLine="540"/>
        <w:jc w:val="both"/>
      </w:pPr>
      <w:r>
        <w:t xml:space="preserve">3.4.1. Осуществляет бюджетные полномочия главного распорядителя (распорядителя) бюджетных средств и главного администратора (администратора) доходов бюджета Новокузнецкого городского округа в соответствии с Бюджетным </w:t>
      </w:r>
      <w:hyperlink r:id="rId39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A2F07" w:rsidRDefault="00BA2F07">
      <w:pPr>
        <w:pStyle w:val="ConsPlusNormal"/>
        <w:ind w:firstLine="540"/>
        <w:jc w:val="both"/>
      </w:pPr>
      <w:r>
        <w:t>3.4.2. Разрабатывает и анализирует исполнение мероприятий по снижению издержек в подведомственных предприятиях и учреждениях.</w:t>
      </w:r>
    </w:p>
    <w:p w:rsidR="00BA2F07" w:rsidRDefault="00BA2F07">
      <w:pPr>
        <w:pStyle w:val="ConsPlusNormal"/>
        <w:ind w:firstLine="540"/>
        <w:jc w:val="both"/>
      </w:pPr>
      <w:r>
        <w:t xml:space="preserve">3.4.3. </w:t>
      </w:r>
      <w:proofErr w:type="gramStart"/>
      <w:r>
        <w:t>Готовит предложения по пересмотру размера платы за содержание и текущий ремонт жилого помещения для нанимателей жилых помещений по договорам социального найма, договорам найма жилого помещения, договорам найма специализированного жилого помещения муниципального жилищного фонда и для собственников помещений, которые не приняли решение о выборе способа управления многоквартирным домом либо если такое решение не было реализовано.</w:t>
      </w:r>
      <w:proofErr w:type="gramEnd"/>
    </w:p>
    <w:p w:rsidR="00BA2F07" w:rsidRDefault="00BA2F07">
      <w:pPr>
        <w:pStyle w:val="ConsPlusNormal"/>
        <w:ind w:firstLine="540"/>
        <w:jc w:val="both"/>
      </w:pPr>
      <w:r>
        <w:t xml:space="preserve">3.4.4. Осуществляет расчет цен на работы и услуги по содержанию и ремонту общего </w:t>
      </w:r>
      <w:r>
        <w:lastRenderedPageBreak/>
        <w:t>имущества муниципальных многоквартирных домов в целях проведения открытого конкурса по отбору управляющей организации для управления многоквартирными домами.</w:t>
      </w:r>
    </w:p>
    <w:p w:rsidR="00BA2F07" w:rsidRDefault="00BA2F07">
      <w:pPr>
        <w:pStyle w:val="ConsPlusNormal"/>
        <w:ind w:firstLine="540"/>
        <w:jc w:val="both"/>
      </w:pPr>
      <w:r>
        <w:t xml:space="preserve">3.4.5. Осуществляет </w:t>
      </w:r>
      <w:proofErr w:type="gramStart"/>
      <w:r>
        <w:t>контроль за</w:t>
      </w:r>
      <w:proofErr w:type="gramEnd"/>
      <w:r>
        <w:t xml:space="preserve"> исполнением муниципальных заданий подведомственными муниципальными учреждениями.</w:t>
      </w:r>
    </w:p>
    <w:p w:rsidR="00BA2F07" w:rsidRDefault="00BA2F07">
      <w:pPr>
        <w:pStyle w:val="ConsPlusNormal"/>
        <w:ind w:firstLine="540"/>
        <w:jc w:val="both"/>
      </w:pPr>
      <w:r>
        <w:t>3.4.6. Проводит экономический анализ производственной и финансово-экономической деятельности подведомственных предприятий и учреждений.</w:t>
      </w:r>
    </w:p>
    <w:p w:rsidR="00BA2F07" w:rsidRDefault="00BA2F07">
      <w:pPr>
        <w:pStyle w:val="ConsPlusNormal"/>
        <w:ind w:firstLine="540"/>
        <w:jc w:val="both"/>
      </w:pPr>
      <w:r>
        <w:t>3.4.7. Проводит балансовые комиссии в подведомственных предприятиях и учреждениях.</w:t>
      </w:r>
    </w:p>
    <w:p w:rsidR="00BA2F07" w:rsidRDefault="00BA2F07">
      <w:pPr>
        <w:pStyle w:val="ConsPlusNormal"/>
        <w:ind w:firstLine="540"/>
        <w:jc w:val="both"/>
      </w:pPr>
      <w:r>
        <w:t>3.4.8. Разрабатывает и реализует целевые и ведомственные программы по предмету своей деятельности.</w:t>
      </w:r>
    </w:p>
    <w:p w:rsidR="00BA2F07" w:rsidRDefault="00BA2F07">
      <w:pPr>
        <w:pStyle w:val="ConsPlusNormal"/>
        <w:ind w:firstLine="540"/>
        <w:jc w:val="both"/>
      </w:pPr>
      <w:r>
        <w:t>3.4.9. Осуществляет полномочия органов местного самоуправления в соответствии с законодательством по проведению экономического анализа производственной и финансово-экономической деятельности организаций и предприятий в сфере ЖКХ.</w:t>
      </w:r>
    </w:p>
    <w:p w:rsidR="00BA2F07" w:rsidRDefault="00BA2F07">
      <w:pPr>
        <w:pStyle w:val="ConsPlusNormal"/>
        <w:ind w:firstLine="540"/>
        <w:jc w:val="both"/>
      </w:pPr>
      <w:r>
        <w:t>3.4.10. Составляет статистические и бухгалтерские отчеты.</w:t>
      </w:r>
    </w:p>
    <w:p w:rsidR="00BA2F07" w:rsidRDefault="00BA2F07">
      <w:pPr>
        <w:pStyle w:val="ConsPlusNormal"/>
        <w:ind w:firstLine="540"/>
        <w:jc w:val="both"/>
      </w:pPr>
      <w:r>
        <w:t xml:space="preserve">3.4.11. Осуществляет </w:t>
      </w:r>
      <w:proofErr w:type="gramStart"/>
      <w:r>
        <w:t>контроль за</w:t>
      </w:r>
      <w:proofErr w:type="gramEnd"/>
      <w:r>
        <w:t xml:space="preserve"> направлением и эффективностью расходования подведомственными получателями бюджетных средств целевого бюджетного финансирования.</w:t>
      </w:r>
    </w:p>
    <w:p w:rsidR="00BA2F07" w:rsidRDefault="00BA2F07">
      <w:pPr>
        <w:pStyle w:val="ConsPlusNormal"/>
        <w:ind w:firstLine="540"/>
        <w:jc w:val="both"/>
      </w:pPr>
      <w:r>
        <w:t>3.4.12. Производит расчет стоимости муниципальных услуг в пределах своих полномочий.</w:t>
      </w:r>
    </w:p>
    <w:p w:rsidR="00BA2F07" w:rsidRDefault="00BA2F07">
      <w:pPr>
        <w:pStyle w:val="ConsPlusNormal"/>
        <w:ind w:firstLine="540"/>
        <w:jc w:val="both"/>
      </w:pPr>
      <w:r>
        <w:t>3.4.13. Организует размещение заказов на поставки товаров, выполнение работ, оказание услуг для муниципальных ну</w:t>
      </w:r>
      <w:proofErr w:type="gramStart"/>
      <w:r>
        <w:t>жд в пр</w:t>
      </w:r>
      <w:proofErr w:type="gramEnd"/>
      <w:r>
        <w:t>еделах своих полномочий в соответствии с действующим законодательством.</w:t>
      </w:r>
    </w:p>
    <w:p w:rsidR="00BA2F07" w:rsidRDefault="00BA2F07">
      <w:pPr>
        <w:pStyle w:val="ConsPlusNormal"/>
        <w:ind w:firstLine="540"/>
        <w:jc w:val="both"/>
      </w:pPr>
      <w:r>
        <w:t>3.5. В области взаимодействия с другими органами администрации города и организациями ЖКХ:</w:t>
      </w:r>
    </w:p>
    <w:p w:rsidR="00BA2F07" w:rsidRDefault="00BA2F07">
      <w:pPr>
        <w:pStyle w:val="ConsPlusNormal"/>
        <w:ind w:firstLine="540"/>
        <w:jc w:val="both"/>
      </w:pPr>
      <w:r>
        <w:t>3.5.1. Участвует в разработке стратегических планов и комплексных программ социально-экономического развития города.</w:t>
      </w:r>
    </w:p>
    <w:p w:rsidR="00BA2F07" w:rsidRDefault="00BA2F07">
      <w:pPr>
        <w:pStyle w:val="ConsPlusNormal"/>
        <w:ind w:firstLine="540"/>
        <w:jc w:val="both"/>
      </w:pPr>
      <w:r>
        <w:t>3.5.2. Участвует в разработке программ комплексного развития коммунальной инфраструктуры Новокузнецкого городского округа.</w:t>
      </w:r>
    </w:p>
    <w:p w:rsidR="00BA2F07" w:rsidRDefault="00BA2F07">
      <w:pPr>
        <w:pStyle w:val="ConsPlusNormal"/>
        <w:ind w:firstLine="540"/>
        <w:jc w:val="both"/>
      </w:pPr>
      <w:r>
        <w:t>3.5.3. Участвует в подготовке технических заданий на разработку инвестиционных программ организаций, осуществляющих горячее водоснабжение, холодное водоснабжение и (или) водоотведение, а также в согласовании инвестиционных программ организаций, осуществляющих горячее водоснабжение, холодное водоснабжение и (или) водоотведение и регулируемые виды деятельности в сфере теплоснабжения.</w:t>
      </w:r>
    </w:p>
    <w:p w:rsidR="00BA2F07" w:rsidRDefault="00BA2F07">
      <w:pPr>
        <w:pStyle w:val="ConsPlusNormal"/>
        <w:ind w:firstLine="540"/>
        <w:jc w:val="both"/>
      </w:pPr>
      <w:r>
        <w:t xml:space="preserve">3.5.4. Исключен. - </w:t>
      </w:r>
      <w:hyperlink r:id="rId40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14.09.2016 N 12/163.</w:t>
      </w:r>
    </w:p>
    <w:p w:rsidR="00BA2F07" w:rsidRDefault="00BA2F07">
      <w:pPr>
        <w:pStyle w:val="ConsPlusNormal"/>
        <w:ind w:firstLine="540"/>
        <w:jc w:val="both"/>
      </w:pPr>
      <w:r>
        <w:t>3.5.5. Разрабатывает и вносит предложения по проектам муниципальных правовых актов по предмету своего ведения, иные документы и материалы.</w:t>
      </w:r>
    </w:p>
    <w:p w:rsidR="00BA2F07" w:rsidRDefault="00BA2F07">
      <w:pPr>
        <w:pStyle w:val="ConsPlusNormal"/>
        <w:ind w:firstLine="540"/>
        <w:jc w:val="both"/>
      </w:pPr>
      <w:r>
        <w:t>3.5.6. Обобщает и анализирует практику применения муниципальных правовых актов в установленной сфере деятельности, вносит предложения по их совершенствованию или признанию утратившими силу.</w:t>
      </w:r>
    </w:p>
    <w:p w:rsidR="00BA2F07" w:rsidRDefault="00BA2F07">
      <w:pPr>
        <w:pStyle w:val="ConsPlusNormal"/>
        <w:ind w:firstLine="540"/>
        <w:jc w:val="both"/>
      </w:pPr>
    </w:p>
    <w:p w:rsidR="00BA2F07" w:rsidRDefault="00BA2F07">
      <w:pPr>
        <w:pStyle w:val="ConsPlusTitle"/>
        <w:jc w:val="center"/>
        <w:outlineLvl w:val="1"/>
      </w:pPr>
      <w:r>
        <w:t>4. Права и обязанности Комитета</w:t>
      </w:r>
    </w:p>
    <w:p w:rsidR="00BA2F07" w:rsidRDefault="00BA2F07">
      <w:pPr>
        <w:pStyle w:val="ConsPlusNormal"/>
        <w:ind w:firstLine="540"/>
        <w:jc w:val="both"/>
      </w:pPr>
    </w:p>
    <w:p w:rsidR="00BA2F07" w:rsidRDefault="00BA2F07">
      <w:pPr>
        <w:pStyle w:val="ConsPlusNormal"/>
        <w:ind w:firstLine="540"/>
        <w:jc w:val="both"/>
      </w:pPr>
      <w:r>
        <w:t>4.1. Для выполнения своих функций Комитет имеет право:</w:t>
      </w:r>
    </w:p>
    <w:p w:rsidR="00BA2F07" w:rsidRDefault="00BA2F07">
      <w:pPr>
        <w:pStyle w:val="ConsPlusNormal"/>
        <w:ind w:firstLine="540"/>
        <w:jc w:val="both"/>
      </w:pPr>
      <w:r>
        <w:t>4.1.1. Запрашивать и получать в установленном порядке информацию, материалы от подведомственных предприятий и учреждений, а также от органов администрации города для выполнения задач, возложенных на Комитет.</w:t>
      </w:r>
    </w:p>
    <w:p w:rsidR="00BA2F07" w:rsidRDefault="00BA2F07">
      <w:pPr>
        <w:pStyle w:val="ConsPlusNormal"/>
        <w:ind w:firstLine="540"/>
        <w:jc w:val="both"/>
      </w:pPr>
      <w:r>
        <w:t>4.1.2. Созывать межведомственные совещания для рассмотрения вопросов, отнесенных к компетенции Комитета.</w:t>
      </w:r>
    </w:p>
    <w:p w:rsidR="00BA2F07" w:rsidRDefault="00BA2F07">
      <w:pPr>
        <w:pStyle w:val="ConsPlusNormal"/>
        <w:ind w:firstLine="540"/>
        <w:jc w:val="both"/>
      </w:pPr>
      <w:r>
        <w:t>4.1.3. Готовить проекты нормативных правовых актов по вопросам, относящимся к компетенции Комитета.</w:t>
      </w:r>
    </w:p>
    <w:p w:rsidR="00BA2F07" w:rsidRDefault="00BA2F07">
      <w:pPr>
        <w:pStyle w:val="ConsPlusNormal"/>
        <w:ind w:firstLine="540"/>
        <w:jc w:val="both"/>
      </w:pPr>
      <w:r>
        <w:t>4.1.4. Привлекать при необходимости научно-исследовательские, проектно-конструкторские, высшие учебные заведения, другие учреждения, а также ученых и специалистов на разработку проектов, прогнозов, городских программ развития жилищно-коммунального хозяйства.</w:t>
      </w:r>
    </w:p>
    <w:p w:rsidR="00BA2F07" w:rsidRDefault="00BA2F07">
      <w:pPr>
        <w:pStyle w:val="ConsPlusNormal"/>
        <w:ind w:firstLine="540"/>
        <w:jc w:val="both"/>
      </w:pPr>
      <w:r>
        <w:t xml:space="preserve">4.1.5. Запрашивать и получать от предприятий жилищно-коммунального хозяйства сведения, необходимые для осуществления контроля за рациональным и целевым </w:t>
      </w:r>
      <w:r>
        <w:lastRenderedPageBreak/>
        <w:t>расходованием бюджетных средств.</w:t>
      </w:r>
    </w:p>
    <w:p w:rsidR="00BA2F07" w:rsidRDefault="00BA2F07">
      <w:pPr>
        <w:pStyle w:val="ConsPlusNormal"/>
        <w:ind w:firstLine="540"/>
        <w:jc w:val="both"/>
      </w:pPr>
      <w:r>
        <w:t>4.2. Комитет обязан:</w:t>
      </w:r>
    </w:p>
    <w:p w:rsidR="00BA2F07" w:rsidRDefault="00BA2F07">
      <w:pPr>
        <w:pStyle w:val="ConsPlusNormal"/>
        <w:ind w:firstLine="540"/>
        <w:jc w:val="both"/>
      </w:pPr>
      <w:r>
        <w:t>4.2.1. Рассматривать в установленном порядке заявления, обращения граждан, юридических лиц по вопросам компетенции Комитета.</w:t>
      </w:r>
    </w:p>
    <w:p w:rsidR="00BA2F07" w:rsidRDefault="00BA2F07">
      <w:pPr>
        <w:pStyle w:val="ConsPlusNormal"/>
        <w:ind w:firstLine="540"/>
        <w:jc w:val="both"/>
      </w:pPr>
      <w:r>
        <w:t xml:space="preserve">4.2.2. </w:t>
      </w:r>
      <w:proofErr w:type="gramStart"/>
      <w:r>
        <w:t>Отчитываться о результатах</w:t>
      </w:r>
      <w:proofErr w:type="gramEnd"/>
      <w:r>
        <w:t xml:space="preserve"> своей деятельности в установленном порядке.</w:t>
      </w:r>
    </w:p>
    <w:p w:rsidR="00BA2F07" w:rsidRDefault="00BA2F07">
      <w:pPr>
        <w:pStyle w:val="ConsPlusNormal"/>
        <w:ind w:firstLine="540"/>
        <w:jc w:val="both"/>
      </w:pPr>
      <w:r>
        <w:t>4.2.3. Контролировать целевое расходование бюджетных средств подведомственными предприятиями и учреждениями.</w:t>
      </w:r>
    </w:p>
    <w:p w:rsidR="00BA2F07" w:rsidRDefault="00BA2F07">
      <w:pPr>
        <w:pStyle w:val="ConsPlusNormal"/>
        <w:ind w:firstLine="540"/>
        <w:jc w:val="both"/>
      </w:pPr>
    </w:p>
    <w:p w:rsidR="00BA2F07" w:rsidRDefault="00BA2F07">
      <w:pPr>
        <w:pStyle w:val="ConsPlusTitle"/>
        <w:jc w:val="center"/>
        <w:outlineLvl w:val="1"/>
      </w:pPr>
      <w:r>
        <w:t>5. Организация деятельности Комитета</w:t>
      </w:r>
    </w:p>
    <w:p w:rsidR="00BA2F07" w:rsidRDefault="00BA2F07">
      <w:pPr>
        <w:pStyle w:val="ConsPlusNormal"/>
        <w:ind w:firstLine="540"/>
        <w:jc w:val="both"/>
      </w:pPr>
    </w:p>
    <w:p w:rsidR="00BA2F07" w:rsidRDefault="00BA2F07">
      <w:pPr>
        <w:pStyle w:val="ConsPlusNormal"/>
        <w:ind w:firstLine="540"/>
        <w:jc w:val="both"/>
      </w:pPr>
      <w:r>
        <w:t>5.1. Штатное расписание Комитета утверждается распоряжением администрации города Новокузнецка.</w:t>
      </w:r>
    </w:p>
    <w:p w:rsidR="00BA2F07" w:rsidRDefault="00BA2F07">
      <w:pPr>
        <w:pStyle w:val="ConsPlusNormal"/>
        <w:ind w:firstLine="540"/>
        <w:jc w:val="both"/>
      </w:pPr>
      <w:r>
        <w:t>5.2. В структуру Комитета входят следующие отделы:</w:t>
      </w:r>
    </w:p>
    <w:p w:rsidR="00BA2F07" w:rsidRDefault="00BA2F07">
      <w:pPr>
        <w:pStyle w:val="ConsPlusNormal"/>
        <w:ind w:firstLine="540"/>
        <w:jc w:val="both"/>
      </w:pPr>
      <w:r>
        <w:t>- планово-экономический отдел;</w:t>
      </w:r>
    </w:p>
    <w:p w:rsidR="00BA2F07" w:rsidRDefault="00BA2F07">
      <w:pPr>
        <w:pStyle w:val="ConsPlusNormal"/>
        <w:ind w:firstLine="540"/>
        <w:jc w:val="both"/>
      </w:pPr>
      <w:r>
        <w:t>- юридический отдел;</w:t>
      </w:r>
    </w:p>
    <w:p w:rsidR="00BA2F07" w:rsidRDefault="00BA2F07">
      <w:pPr>
        <w:pStyle w:val="ConsPlusNormal"/>
        <w:ind w:firstLine="540"/>
        <w:jc w:val="both"/>
      </w:pPr>
      <w:r>
        <w:t>- отдел бухгалтерского учета и отчетности;</w:t>
      </w:r>
    </w:p>
    <w:p w:rsidR="00BA2F07" w:rsidRDefault="00BA2F07">
      <w:pPr>
        <w:pStyle w:val="ConsPlusNormal"/>
        <w:ind w:firstLine="540"/>
        <w:jc w:val="both"/>
      </w:pPr>
      <w:r>
        <w:t>- отдел кадров, документационного обеспечения, ГО и ЧС;</w:t>
      </w:r>
    </w:p>
    <w:p w:rsidR="00BA2F07" w:rsidRDefault="00BA2F07">
      <w:pPr>
        <w:pStyle w:val="ConsPlusNormal"/>
        <w:ind w:firstLine="540"/>
        <w:jc w:val="both"/>
      </w:pPr>
      <w:r>
        <w:t>- отдел планирования и контроля работ в жилищно-коммунальном комплексе;</w:t>
      </w:r>
    </w:p>
    <w:p w:rsidR="00BA2F07" w:rsidRDefault="00BA2F07">
      <w:pPr>
        <w:pStyle w:val="ConsPlusNormal"/>
        <w:ind w:firstLine="540"/>
        <w:jc w:val="both"/>
      </w:pPr>
      <w:r>
        <w:t>- отдел муниципального жилищного контроля и координации управления жилищным фондом.</w:t>
      </w:r>
    </w:p>
    <w:p w:rsidR="00BA2F07" w:rsidRDefault="00BA2F07">
      <w:pPr>
        <w:pStyle w:val="ConsPlusNormal"/>
        <w:ind w:firstLine="540"/>
        <w:jc w:val="both"/>
      </w:pPr>
      <w:r>
        <w:t>5.3. Положения об отделах Комитета, должностные инструкции работников Комитета утверждаются председателем Комитета.</w:t>
      </w:r>
    </w:p>
    <w:p w:rsidR="00BA2F07" w:rsidRDefault="00BA2F07">
      <w:pPr>
        <w:pStyle w:val="ConsPlusNormal"/>
        <w:ind w:firstLine="540"/>
        <w:jc w:val="both"/>
      </w:pPr>
    </w:p>
    <w:p w:rsidR="00BA2F07" w:rsidRDefault="00BA2F07">
      <w:pPr>
        <w:pStyle w:val="ConsPlusTitle"/>
        <w:jc w:val="center"/>
        <w:outlineLvl w:val="1"/>
      </w:pPr>
      <w:r>
        <w:t>6. Председатель Комитета</w:t>
      </w:r>
    </w:p>
    <w:p w:rsidR="00BA2F07" w:rsidRDefault="00BA2F07">
      <w:pPr>
        <w:pStyle w:val="ConsPlusNormal"/>
        <w:ind w:firstLine="540"/>
        <w:jc w:val="both"/>
      </w:pPr>
    </w:p>
    <w:p w:rsidR="00BA2F07" w:rsidRDefault="00BA2F07">
      <w:pPr>
        <w:pStyle w:val="ConsPlusNormal"/>
        <w:ind w:firstLine="540"/>
        <w:jc w:val="both"/>
      </w:pPr>
      <w:r>
        <w:t>6.1. Непосредственное руководство деятельностью Комитета осуществляет председатель Комитета, который назначается на должность и освобождается от должности Главой города Новокузнецка.</w:t>
      </w:r>
    </w:p>
    <w:p w:rsidR="00BA2F07" w:rsidRDefault="00BA2F07">
      <w:pPr>
        <w:pStyle w:val="ConsPlusNormal"/>
        <w:ind w:firstLine="540"/>
        <w:jc w:val="both"/>
      </w:pPr>
      <w:r>
        <w:t>6.2. Председатель Комитета:</w:t>
      </w:r>
    </w:p>
    <w:p w:rsidR="00BA2F07" w:rsidRDefault="00BA2F07">
      <w:pPr>
        <w:pStyle w:val="ConsPlusNormal"/>
        <w:ind w:firstLine="540"/>
        <w:jc w:val="both"/>
      </w:pPr>
      <w:r>
        <w:t>- осуществляет руководство деятельностью Комитета на принципах единоначалия;</w:t>
      </w:r>
    </w:p>
    <w:p w:rsidR="00BA2F07" w:rsidRDefault="00BA2F07">
      <w:pPr>
        <w:pStyle w:val="ConsPlusNormal"/>
        <w:ind w:firstLine="540"/>
        <w:jc w:val="both"/>
      </w:pPr>
      <w:r>
        <w:t>- открывает лицевые счета Комитета;</w:t>
      </w:r>
    </w:p>
    <w:p w:rsidR="00BA2F07" w:rsidRDefault="00BA2F07">
      <w:pPr>
        <w:pStyle w:val="ConsPlusNormal"/>
        <w:ind w:firstLine="540"/>
        <w:jc w:val="both"/>
      </w:pPr>
      <w:r>
        <w:t>- несет персональную ответственность за выполнение возложенных на Комитет задач и осуществление им своих функций;</w:t>
      </w:r>
    </w:p>
    <w:p w:rsidR="00BA2F07" w:rsidRDefault="00BA2F07">
      <w:pPr>
        <w:pStyle w:val="ConsPlusNormal"/>
        <w:ind w:firstLine="540"/>
        <w:jc w:val="both"/>
      </w:pPr>
      <w:r>
        <w:t>- определяет функции отделов Комитета, утверждает положения о них, а также должностные инструкции работников;</w:t>
      </w:r>
    </w:p>
    <w:p w:rsidR="00BA2F07" w:rsidRDefault="00BA2F07">
      <w:pPr>
        <w:pStyle w:val="ConsPlusNormal"/>
        <w:ind w:firstLine="540"/>
        <w:jc w:val="both"/>
      </w:pPr>
      <w:r>
        <w:t xml:space="preserve">- издает в пределах своей компетенции решения и приказы, дает указания, организует и проверяет их исполнение. </w:t>
      </w:r>
      <w:proofErr w:type="gramStart"/>
      <w:r>
        <w:t>Решения издаются по вопросам компетенции Комитета, приказы - по вопросам организации работы Комитета;</w:t>
      </w:r>
      <w:proofErr w:type="gramEnd"/>
    </w:p>
    <w:p w:rsidR="00BA2F07" w:rsidRDefault="00BA2F07">
      <w:pPr>
        <w:pStyle w:val="ConsPlusNormal"/>
        <w:ind w:firstLine="540"/>
        <w:jc w:val="both"/>
      </w:pPr>
      <w:r>
        <w:t>- осуществляет прием и увольнение работников Комитета, заключает, изменяет и расторгает трудовые договоры, принимает решения о поощрении и о наложении дисциплинарных взысканий на работников Комитета в соответствии с требованиями трудового законодательства, вносит предложения по внесению изменений в штатное расписание в пределах утвержденных штатной численности и фонда оплаты труда;</w:t>
      </w:r>
    </w:p>
    <w:p w:rsidR="00BA2F07" w:rsidRDefault="00BA2F07">
      <w:pPr>
        <w:pStyle w:val="ConsPlusNormal"/>
        <w:ind w:firstLine="540"/>
        <w:jc w:val="both"/>
      </w:pPr>
      <w:r>
        <w:t>- действует без доверенности от имени Комитета;</w:t>
      </w:r>
    </w:p>
    <w:p w:rsidR="00BA2F07" w:rsidRDefault="00BA2F07">
      <w:pPr>
        <w:pStyle w:val="ConsPlusNormal"/>
        <w:ind w:firstLine="540"/>
        <w:jc w:val="both"/>
      </w:pPr>
      <w:r>
        <w:t>- представляет интересы Комитета во всех организациях, предприятиях, в судебных, государственных и иных органах;</w:t>
      </w:r>
    </w:p>
    <w:p w:rsidR="00BA2F07" w:rsidRDefault="00BA2F07">
      <w:pPr>
        <w:pStyle w:val="ConsPlusNormal"/>
        <w:ind w:firstLine="540"/>
        <w:jc w:val="both"/>
      </w:pPr>
      <w:r>
        <w:t>- заключает от имени Комитета договоры, контракты, соглашения гражданско-правового характера;</w:t>
      </w:r>
    </w:p>
    <w:p w:rsidR="00BA2F07" w:rsidRDefault="00BA2F07">
      <w:pPr>
        <w:pStyle w:val="ConsPlusNormal"/>
        <w:ind w:firstLine="540"/>
        <w:jc w:val="both"/>
      </w:pPr>
      <w:r>
        <w:t>- выдает доверенности на представление интересов Комитета в организациях, судебных, государственных и иных органах;</w:t>
      </w:r>
    </w:p>
    <w:p w:rsidR="00BA2F07" w:rsidRDefault="00BA2F07">
      <w:pPr>
        <w:pStyle w:val="ConsPlusNormal"/>
        <w:ind w:firstLine="540"/>
        <w:jc w:val="both"/>
      </w:pPr>
      <w:r>
        <w:t>- принимает меры по предотвращению и урегулированию конфликта интересов, противодействию коррупции в соответствии с действующим законодательством Российской Федерации.</w:t>
      </w:r>
    </w:p>
    <w:p w:rsidR="00BA2F07" w:rsidRDefault="00BA2F07">
      <w:pPr>
        <w:pStyle w:val="ConsPlusNormal"/>
        <w:ind w:firstLine="540"/>
        <w:jc w:val="both"/>
      </w:pPr>
      <w:r>
        <w:t xml:space="preserve">6.3. Председатель Комитета имеет одного заместителя. В отсутствие председателя Комитета </w:t>
      </w:r>
      <w:r>
        <w:lastRenderedPageBreak/>
        <w:t>его обязанности выполняет заместитель.</w:t>
      </w:r>
    </w:p>
    <w:p w:rsidR="00BA2F07" w:rsidRDefault="00BA2F07">
      <w:pPr>
        <w:pStyle w:val="ConsPlusNormal"/>
        <w:ind w:firstLine="540"/>
        <w:jc w:val="both"/>
      </w:pPr>
    </w:p>
    <w:p w:rsidR="00BA2F07" w:rsidRDefault="00BA2F07">
      <w:pPr>
        <w:pStyle w:val="ConsPlusTitle"/>
        <w:jc w:val="center"/>
        <w:outlineLvl w:val="1"/>
      </w:pPr>
      <w:r>
        <w:t>7. Ликвидация и реорганизация Комитета</w:t>
      </w:r>
    </w:p>
    <w:p w:rsidR="00BA2F07" w:rsidRDefault="00BA2F07">
      <w:pPr>
        <w:pStyle w:val="ConsPlusNormal"/>
        <w:ind w:firstLine="540"/>
        <w:jc w:val="both"/>
      </w:pPr>
    </w:p>
    <w:p w:rsidR="00BA2F07" w:rsidRDefault="00BA2F07">
      <w:pPr>
        <w:pStyle w:val="ConsPlusNormal"/>
        <w:ind w:firstLine="540"/>
        <w:jc w:val="both"/>
      </w:pPr>
      <w:r>
        <w:t>7.1. Ликвидация или реорганизация Комитета производится по решению Новокузнецкого городского Совета народных депутатов в порядке, установленном действующим законодательством.</w:t>
      </w:r>
    </w:p>
    <w:p w:rsidR="00BA2F07" w:rsidRDefault="00BA2F07">
      <w:pPr>
        <w:pStyle w:val="ConsPlusNormal"/>
        <w:ind w:firstLine="540"/>
        <w:jc w:val="both"/>
      </w:pPr>
      <w:r>
        <w:t>7.2. При ликвидации или реорганизации Комитета работникам гарантируется соблюдение их прав и интересов в соответствии с законодательством Российской Федерации.</w:t>
      </w:r>
    </w:p>
    <w:p w:rsidR="00BA2F07" w:rsidRDefault="00BA2F07">
      <w:pPr>
        <w:pStyle w:val="ConsPlusNormal"/>
        <w:ind w:firstLine="540"/>
        <w:jc w:val="both"/>
      </w:pPr>
    </w:p>
    <w:p w:rsidR="00BA2F07" w:rsidRDefault="00BA2F07">
      <w:pPr>
        <w:pStyle w:val="ConsPlusNormal"/>
        <w:jc w:val="right"/>
      </w:pPr>
      <w:r>
        <w:t>Председатель</w:t>
      </w:r>
    </w:p>
    <w:p w:rsidR="00BA2F07" w:rsidRDefault="00BA2F07">
      <w:pPr>
        <w:pStyle w:val="ConsPlusNormal"/>
        <w:jc w:val="right"/>
      </w:pPr>
      <w:r>
        <w:t>Новокузнецкого городского Совета</w:t>
      </w:r>
    </w:p>
    <w:p w:rsidR="00BA2F07" w:rsidRDefault="00BA2F07">
      <w:pPr>
        <w:pStyle w:val="ConsPlusNormal"/>
        <w:jc w:val="right"/>
      </w:pPr>
      <w:r>
        <w:t>народных депутатов</w:t>
      </w:r>
    </w:p>
    <w:p w:rsidR="00BA2F07" w:rsidRDefault="00BA2F07">
      <w:pPr>
        <w:pStyle w:val="ConsPlusNormal"/>
        <w:jc w:val="right"/>
      </w:pPr>
      <w:r>
        <w:t>В.Н.НЕФЕДОВ</w:t>
      </w:r>
    </w:p>
    <w:p w:rsidR="00BA2F07" w:rsidRDefault="00BA2F07">
      <w:pPr>
        <w:pStyle w:val="ConsPlusNormal"/>
        <w:ind w:firstLine="540"/>
        <w:jc w:val="both"/>
      </w:pPr>
    </w:p>
    <w:p w:rsidR="00BA2F07" w:rsidRDefault="00BA2F07">
      <w:pPr>
        <w:pStyle w:val="ConsPlusNormal"/>
        <w:ind w:firstLine="540"/>
        <w:jc w:val="both"/>
      </w:pPr>
    </w:p>
    <w:p w:rsidR="00BA2F07" w:rsidRDefault="00BA2F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574C" w:rsidRDefault="009C574C"/>
    <w:sectPr w:rsidR="009C574C" w:rsidSect="00FA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07"/>
    <w:rsid w:val="0024610E"/>
    <w:rsid w:val="00526A09"/>
    <w:rsid w:val="00802939"/>
    <w:rsid w:val="009C574C"/>
    <w:rsid w:val="00BA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F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F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2F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F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F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2F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8FB72AB2CCEF7F33BE613FEE6177E76DBECE7509EE4BFD5402A6672B8B9F9C6477B54923D0D4FDEA7ED9e6M1J" TargetMode="External"/><Relationship Id="rId13" Type="http://schemas.openxmlformats.org/officeDocument/2006/relationships/hyperlink" Target="consultantplus://offline/ref=C98FB72AB2CCEF7F33BE613FEE6177E76DBECE750EEB45FA5602A6672B8B9F9C6477B54923D0D4FDEA7ED8e6M3J" TargetMode="External"/><Relationship Id="rId18" Type="http://schemas.openxmlformats.org/officeDocument/2006/relationships/hyperlink" Target="consultantplus://offline/ref=C98FB72AB2CCEF7F33BE613FEE6177E76DBECE750EE145F65302A6672B8B9F9C6477B54923D0D4FDEA7DDCe6M5J" TargetMode="External"/><Relationship Id="rId26" Type="http://schemas.openxmlformats.org/officeDocument/2006/relationships/hyperlink" Target="consultantplus://offline/ref=C98FB72AB2CCEF7F33BE613FEE6177E76DBECE7509EB46FE5502A6672B8B9F9C6477B54923D0D4FDEA7ED8e6M3J" TargetMode="External"/><Relationship Id="rId39" Type="http://schemas.openxmlformats.org/officeDocument/2006/relationships/hyperlink" Target="consultantplus://offline/ref=C98FB72AB2CCEF7F33BE7F32F80D28EB69B6907C08EB49A90D5DFD3A7Ce8M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98FB72AB2CCEF7F33BE613FEE6177E76DBECE7508E841FD5902A6672B8B9F9Ce6M4J" TargetMode="External"/><Relationship Id="rId34" Type="http://schemas.openxmlformats.org/officeDocument/2006/relationships/hyperlink" Target="consultantplus://offline/ref=C98FB72AB2CCEF7F33BE7F32F80D28EB69B690790AE149A90D5DFD3A7Ce8M2J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C98FB72AB2CCEF7F33BE613FEE6177E76DBECE7508EE46FD5802A6672B8B9F9C6477B54923D0D4FDEA7ED8e6M3J" TargetMode="External"/><Relationship Id="rId12" Type="http://schemas.openxmlformats.org/officeDocument/2006/relationships/hyperlink" Target="consultantplus://offline/ref=C98FB72AB2CCEF7F33BE613FEE6177E76DBECE750EE944F75602A6672B8B9F9C6477B54923D0D4FDEA7ED8e6M3J" TargetMode="External"/><Relationship Id="rId17" Type="http://schemas.openxmlformats.org/officeDocument/2006/relationships/hyperlink" Target="consultantplus://offline/ref=C98FB72AB2CCEF7F33BE7F32F80D28EB69B6907A0DEE49A90D5DFD3A7C8295CB2338EC0B67DDD0FEeEM9J" TargetMode="External"/><Relationship Id="rId25" Type="http://schemas.openxmlformats.org/officeDocument/2006/relationships/hyperlink" Target="consultantplus://offline/ref=C98FB72AB2CCEF7F33BE613FEE6177E76DBECE7509E941FE5402A6672B8B9F9C6477B54923D0D4FDEA7ED8e6M3J" TargetMode="External"/><Relationship Id="rId33" Type="http://schemas.openxmlformats.org/officeDocument/2006/relationships/hyperlink" Target="consultantplus://offline/ref=C98FB72AB2CCEF7F33BE7F32F80D28EB69B6907A0DEE49A90D5DFD3A7Ce8M2J" TargetMode="External"/><Relationship Id="rId38" Type="http://schemas.openxmlformats.org/officeDocument/2006/relationships/hyperlink" Target="consultantplus://offline/ref=C98FB72AB2CCEF7F33BE613FEE6177E76DBECE750EEB45FA5602A6672B8B9F9C6477B54923D0D4FDEA7ED9e6M5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98FB72AB2CCEF7F33BE7F32F80D28EB69B6907A0DEE49A90D5DFD3A7C8295CB2338EC0B67DDD1FAeEM2J" TargetMode="External"/><Relationship Id="rId20" Type="http://schemas.openxmlformats.org/officeDocument/2006/relationships/hyperlink" Target="consultantplus://offline/ref=C98FB72AB2CCEF7F33BE613FEE6177E76DBECE7508E844FF5502A6672B8B9F9C6477B54923D0D4FDEA7ED9e6M0J" TargetMode="External"/><Relationship Id="rId29" Type="http://schemas.openxmlformats.org/officeDocument/2006/relationships/hyperlink" Target="consultantplus://offline/ref=C98FB72AB2CCEF7F33BE613FEE6177E76DBECE750EEB45FA5602A6672B8B9F9C6477B54923D0D4FDEA7ED8e6MDJ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8FB72AB2CCEF7F33BE613FEE6177E76DBECE7508ED40F65702A6672B8B9F9C6477B54923D0D4FDEA7ED8e6M3J" TargetMode="External"/><Relationship Id="rId11" Type="http://schemas.openxmlformats.org/officeDocument/2006/relationships/hyperlink" Target="consultantplus://offline/ref=C98FB72AB2CCEF7F33BE613FEE6177E76DBECE750EEB4AF85502A6672B8B9F9C6477B54923D0D4FDEA7ED8e6M3J" TargetMode="External"/><Relationship Id="rId24" Type="http://schemas.openxmlformats.org/officeDocument/2006/relationships/hyperlink" Target="consultantplus://offline/ref=C98FB72AB2CCEF7F33BE613FEE6177E76DBECE7509EE4BFD5402A6672B8B9F9C6477B54923D0D4FDEA7ED9e6M1J" TargetMode="External"/><Relationship Id="rId32" Type="http://schemas.openxmlformats.org/officeDocument/2006/relationships/hyperlink" Target="consultantplus://offline/ref=C98FB72AB2CCEF7F33BE7F32F80D28EB68BD977D01BF1EAB5C08F3e3MFJ" TargetMode="External"/><Relationship Id="rId37" Type="http://schemas.openxmlformats.org/officeDocument/2006/relationships/hyperlink" Target="consultantplus://offline/ref=C98FB72AB2CCEF7F33BE7F32F80D28EB6BBD997A0DE849A90D5DFD3A7Ce8M2J" TargetMode="External"/><Relationship Id="rId40" Type="http://schemas.openxmlformats.org/officeDocument/2006/relationships/hyperlink" Target="consultantplus://offline/ref=C98FB72AB2CCEF7F33BE613FEE6177E76DBECE750EE944F75602A6672B8B9F9C6477B54923D0D4FDEA7EDBe6M4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98FB72AB2CCEF7F33BE613FEE6177E76DBECE750EE147F75202A6672B8B9F9C6477B54923D0D4FDEA7ED8e6M3J" TargetMode="External"/><Relationship Id="rId23" Type="http://schemas.openxmlformats.org/officeDocument/2006/relationships/hyperlink" Target="consultantplus://offline/ref=C98FB72AB2CCEF7F33BE613FEE6177E76DBECE7508EE46FD5802A6672B8B9F9C6477B54923D0D4FDEA7ED8e6M2J" TargetMode="External"/><Relationship Id="rId28" Type="http://schemas.openxmlformats.org/officeDocument/2006/relationships/hyperlink" Target="consultantplus://offline/ref=C98FB72AB2CCEF7F33BE613FEE6177E76DBECE750EE944F75602A6672B8B9F9C6477B54923D0D4FDEA7ED8e6MCJ" TargetMode="External"/><Relationship Id="rId36" Type="http://schemas.openxmlformats.org/officeDocument/2006/relationships/hyperlink" Target="consultantplus://offline/ref=C98FB72AB2CCEF7F33BE7F32F80D28EB68BC96790EEA49A90D5DFD3A7Ce8M2J" TargetMode="External"/><Relationship Id="rId10" Type="http://schemas.openxmlformats.org/officeDocument/2006/relationships/hyperlink" Target="consultantplus://offline/ref=C98FB72AB2CCEF7F33BE613FEE6177E76DBECE7509EB46FE5502A6672B8B9F9C6477B54923D0D4FDEA7ED8e6M3J" TargetMode="External"/><Relationship Id="rId19" Type="http://schemas.openxmlformats.org/officeDocument/2006/relationships/hyperlink" Target="consultantplus://offline/ref=C98FB72AB2CCEF7F33BE613FEE6177E76DBECE750EE145F65302A6672B8B9F9C6477B54923D0D4FDEA7BDBe6MDJ" TargetMode="External"/><Relationship Id="rId31" Type="http://schemas.openxmlformats.org/officeDocument/2006/relationships/hyperlink" Target="consultantplus://offline/ref=C98FB72AB2CCEF7F33BE613FEE6177E76DBECE750EE147F75202A6672B8B9F9C6477B54923D0D4FDEA7ED8e6M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8FB72AB2CCEF7F33BE613FEE6177E76DBECE7509E941FE5402A6672B8B9F9C6477B54923D0D4FDEA7ED8e6M3J" TargetMode="External"/><Relationship Id="rId14" Type="http://schemas.openxmlformats.org/officeDocument/2006/relationships/hyperlink" Target="consultantplus://offline/ref=C98FB72AB2CCEF7F33BE613FEE6177E76DBECE750EEC40FF5002A6672B8B9F9C6477B54923D0D4FDEA7ED8e6M3J" TargetMode="External"/><Relationship Id="rId22" Type="http://schemas.openxmlformats.org/officeDocument/2006/relationships/hyperlink" Target="consultantplus://offline/ref=C98FB72AB2CCEF7F33BE613FEE6177E76DBECE7508ED40F65702A6672B8B9F9C6477B54923D0D4FDEA7ED8e6M3J" TargetMode="External"/><Relationship Id="rId27" Type="http://schemas.openxmlformats.org/officeDocument/2006/relationships/hyperlink" Target="consultantplus://offline/ref=C98FB72AB2CCEF7F33BE613FEE6177E76DBECE750EEB4AF85502A6672B8B9F9C6477B54923D0D4FDEA7ED8e6M3J" TargetMode="External"/><Relationship Id="rId30" Type="http://schemas.openxmlformats.org/officeDocument/2006/relationships/hyperlink" Target="consultantplus://offline/ref=C98FB72AB2CCEF7F33BE613FEE6177E76DBECE750EEC40FF5002A6672B8B9F9C6477B54923D0D4FDEA7ED8e6M3J" TargetMode="External"/><Relationship Id="rId35" Type="http://schemas.openxmlformats.org/officeDocument/2006/relationships/hyperlink" Target="consultantplus://offline/ref=C98FB72AB2CCEF7F33BE613FEE6177E76DBECE750EE145F65302A6672B8B9F9C6477B54923D0D4FDEB7FDCe6M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4686</Words>
  <Characters>26712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Ванжа</dc:creator>
  <cp:lastModifiedBy>Денис Елькин</cp:lastModifiedBy>
  <cp:revision>2</cp:revision>
  <dcterms:created xsi:type="dcterms:W3CDTF">2019-09-26T09:15:00Z</dcterms:created>
  <dcterms:modified xsi:type="dcterms:W3CDTF">2019-09-26T09:15:00Z</dcterms:modified>
</cp:coreProperties>
</file>